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A17428" w:rsidRPr="00A17428" w:rsidTr="00A17428">
        <w:trPr>
          <w:tblCellSpacing w:w="0" w:type="dxa"/>
        </w:trPr>
        <w:tc>
          <w:tcPr>
            <w:tcW w:w="0" w:type="auto"/>
            <w:vAlign w:val="center"/>
            <w:hideMark/>
          </w:tcPr>
          <w:p w:rsidR="00A17428" w:rsidRPr="00A17428" w:rsidRDefault="00A17428" w:rsidP="00A1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7" style="width:0;height:.75pt" o:hralign="center" o:hrstd="t" o:hrnoshade="t" o:hr="t" fillcolor="#333" stroked="f"/>
              </w:pict>
            </w:r>
          </w:p>
        </w:tc>
      </w:tr>
    </w:tbl>
    <w:p w:rsidR="00A17428" w:rsidRPr="00A17428" w:rsidRDefault="00A17428" w:rsidP="00A174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"/>
        <w:gridCol w:w="150"/>
        <w:gridCol w:w="8868"/>
        <w:gridCol w:w="150"/>
        <w:gridCol w:w="94"/>
      </w:tblGrid>
      <w:tr w:rsidR="00A17428" w:rsidRPr="00A17428" w:rsidTr="00A17428">
        <w:trPr>
          <w:tblCellSpacing w:w="0" w:type="dxa"/>
        </w:trPr>
        <w:tc>
          <w:tcPr>
            <w:tcW w:w="50" w:type="pct"/>
            <w:hideMark/>
          </w:tcPr>
          <w:p w:rsidR="00A17428" w:rsidRPr="00A17428" w:rsidRDefault="00A17428" w:rsidP="00A1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hideMark/>
          </w:tcPr>
          <w:p w:rsidR="00A17428" w:rsidRPr="00A17428" w:rsidRDefault="00A17428" w:rsidP="00A1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7428" w:rsidRPr="00A17428" w:rsidRDefault="00A17428" w:rsidP="00A1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2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Все документы, представленные в каталоге, не являются их официальным изданием и предназначены исключительно для ознакомительных целей. Электронные копии этих документов могут распространяться без всяких ограничений. Вы можете размещать информацию с этого сайта на любом другом сайте.</w:t>
            </w: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</w:t>
            </w:r>
          </w:p>
          <w:p w:rsidR="00A17428" w:rsidRPr="00A17428" w:rsidRDefault="00A17428" w:rsidP="00A1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54" style="width:0;height:1.5pt" o:hralign="center" o:hrstd="t" o:hr="t" fillcolor="#aca899" stroked="f"/>
              </w:pict>
            </w:r>
          </w:p>
          <w:p w:rsidR="00A17428" w:rsidRPr="00A17428" w:rsidRDefault="00A17428" w:rsidP="00A1742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 xml:space="preserve">МЕТОДИЧЕСКИЕ РЕКОМЕНДАЦИИ ПО СОЗДАНИЮ </w:t>
            </w:r>
            <w:r w:rsidRPr="00A17428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ru-RU"/>
              </w:rPr>
              <w:t>В РАЙОНАХ РАЗМЕЩЕНИЯ ПОТЕНЦИАЛЬНО ОПАСНЫХ ОБЪЕКТОВ ЛОКАЛЬНЫХ СИСТЕМ ОПОВЕЩЕНИЯ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i/>
                <w:iCs/>
                <w:sz w:val="24"/>
                <w:szCs w:val="26"/>
                <w:lang w:eastAsia="ru-RU"/>
              </w:rPr>
              <w:t>2-е издание</w:t>
            </w:r>
          </w:p>
          <w:p w:rsidR="00A17428" w:rsidRPr="00A17428" w:rsidRDefault="00A17428" w:rsidP="00A1742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Москва - 2005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В «Методических рекомендациях по созданию в районах размещения потенциально опасных объектов локальных систем оповещения» (далее - Методические рекомендации) изложены: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назначение, организация и порядок </w:t>
            </w:r>
            <w:proofErr w:type="spellStart"/>
            <w:r w:rsidRPr="00A17428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задействования</w:t>
            </w:r>
            <w:proofErr w:type="spellEnd"/>
            <w:r w:rsidRPr="00A17428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локальных систем оповещения;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организационно-техническое построение локальных систем оповещения в районах размещения потенциально опасных объектов;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организация и основные этапы создания локальных систем оповещения;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организация эксплуатационно-технического обслуживания технических средств локальных систем оповещения;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основные тактико-технические характеристики комплекса технических средств оповещения П-166, а также образцы оформления типового технического задания на создание локальной системы оповещения и паспорта локальной системы оповещения потенциально опасного объекта.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Методические рекомендации предназначены для руководителей структурных подразделений центрального аппарата МЧС России; органов управления по делам ГОЧС всех уровней; руководителей министерств, ведомств и организаций всех форм собственности Российской Федерации, в ведении которых находятся потенциально опасные объекты; для начальников гражданской обороны потенциально опасных объектов; руководителей и сотрудников проектных организаций и организаций связи при разработке технических заданий на проектирование, строительство (реконструкцию) и</w:t>
            </w:r>
            <w:r w:rsidRPr="00A17428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 xml:space="preserve"> </w:t>
            </w:r>
            <w:r w:rsidRPr="00A17428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эксплуатацию локальных систем оповещения в районах размещения </w:t>
            </w:r>
            <w:proofErr w:type="spellStart"/>
            <w:r w:rsidRPr="00A17428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ядерн</w:t>
            </w:r>
            <w:proofErr w:type="gramStart"/>
            <w:r w:rsidRPr="00A17428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о</w:t>
            </w:r>
            <w:proofErr w:type="spellEnd"/>
            <w:r w:rsidRPr="00A17428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-</w:t>
            </w:r>
            <w:proofErr w:type="gramEnd"/>
            <w:r w:rsidRPr="00A17428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, </w:t>
            </w:r>
            <w:proofErr w:type="spellStart"/>
            <w:r w:rsidRPr="00A17428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радиационно</w:t>
            </w:r>
            <w:proofErr w:type="spellEnd"/>
            <w:r w:rsidRPr="00A17428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и химически опасных предприятий и гидросооружений.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Методические рекомендации также могут быть рекомендованы для преподавателей, слушателей и курсантов учебных заведений и сотрудников научно-исследовательских учреждений МЧС России.</w:t>
            </w:r>
          </w:p>
          <w:p w:rsidR="00A17428" w:rsidRPr="00A17428" w:rsidRDefault="00A17428" w:rsidP="00A1742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Утверждены МЧС России 24 декабря 2002 г.</w:t>
            </w:r>
          </w:p>
          <w:p w:rsidR="00A17428" w:rsidRPr="00A17428" w:rsidRDefault="00A17428" w:rsidP="00A1742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Содержание</w:t>
            </w:r>
          </w:p>
          <w:tbl>
            <w:tblPr>
              <w:tblW w:w="0" w:type="auto"/>
              <w:jc w:val="center"/>
              <w:tblLook w:val="04A0"/>
            </w:tblPr>
            <w:tblGrid>
              <w:gridCol w:w="8868"/>
            </w:tblGrid>
            <w:tr w:rsidR="00A17428" w:rsidRPr="00A17428">
              <w:trPr>
                <w:jc w:val="center"/>
              </w:trPr>
              <w:tc>
                <w:tcPr>
                  <w:tcW w:w="9857" w:type="dxa"/>
                  <w:hideMark/>
                </w:tcPr>
                <w:p w:rsidR="00A17428" w:rsidRPr="00A17428" w:rsidRDefault="00A17428" w:rsidP="00A17428">
                  <w:pPr>
                    <w:widowControl w:val="0"/>
                    <w:tabs>
                      <w:tab w:val="right" w:leader="dot" w:pos="9631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hyperlink r:id="rId4" w:anchor="i17282" w:history="1">
                    <w:r w:rsidRPr="00A17428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ПЕРЕЧЕНЬ СОКРАЩЕНИЙ</w:t>
                    </w:r>
                  </w:hyperlink>
                </w:p>
                <w:p w:rsidR="00A17428" w:rsidRPr="00A17428" w:rsidRDefault="00A17428" w:rsidP="00A17428">
                  <w:pPr>
                    <w:widowControl w:val="0"/>
                    <w:tabs>
                      <w:tab w:val="right" w:leader="dot" w:pos="9631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hyperlink r:id="rId5" w:anchor="i27533" w:history="1">
                    <w:r w:rsidRPr="00A17428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УСЛОВНЫЕ ОБОЗНАЧЕНИЯ</w:t>
                    </w:r>
                  </w:hyperlink>
                </w:p>
                <w:p w:rsidR="00A17428" w:rsidRPr="00A17428" w:rsidRDefault="00A17428" w:rsidP="00A17428">
                  <w:pPr>
                    <w:widowControl w:val="0"/>
                    <w:tabs>
                      <w:tab w:val="right" w:leader="dot" w:pos="9631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hyperlink r:id="rId6" w:anchor="i32734" w:history="1">
                    <w:r w:rsidRPr="00A17428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1. ОБЩИЕ ПОЛОЖЕНИЯ</w:t>
                    </w:r>
                  </w:hyperlink>
                </w:p>
                <w:p w:rsidR="00A17428" w:rsidRPr="00A17428" w:rsidRDefault="00A17428" w:rsidP="00A17428">
                  <w:pPr>
                    <w:widowControl w:val="0"/>
                    <w:tabs>
                      <w:tab w:val="right" w:leader="dot" w:pos="9631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hyperlink r:id="rId7" w:anchor="i44606" w:history="1">
                    <w:r w:rsidRPr="00A17428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2. НАЗНАЧЕНИЕ, ОРГАНИЗАЦИЯ И ПОРЯДОК ЗАДЕЙСТВОВАНИЯ ЛОКАЛЬНЫХ СИСТЕМ ОПОВЕЩЕНИЯ</w:t>
                    </w:r>
                  </w:hyperlink>
                </w:p>
                <w:p w:rsidR="00A17428" w:rsidRPr="00A17428" w:rsidRDefault="00A17428" w:rsidP="00A17428">
                  <w:pPr>
                    <w:widowControl w:val="0"/>
                    <w:tabs>
                      <w:tab w:val="right" w:leader="dot" w:pos="963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8" w:anchor="i54938" w:history="1">
                    <w:r w:rsidRPr="00A17428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2.1. Назначение локальных систем оповещения</w:t>
                    </w:r>
                  </w:hyperlink>
                </w:p>
                <w:p w:rsidR="00A17428" w:rsidRPr="00A17428" w:rsidRDefault="00A17428" w:rsidP="00A17428">
                  <w:pPr>
                    <w:widowControl w:val="0"/>
                    <w:tabs>
                      <w:tab w:val="right" w:leader="dot" w:pos="963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9" w:anchor="i64436" w:history="1">
                    <w:r w:rsidRPr="00A17428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2.2. Организация локальных систем оповещения</w:t>
                    </w:r>
                  </w:hyperlink>
                </w:p>
                <w:p w:rsidR="00A17428" w:rsidRPr="00A17428" w:rsidRDefault="00A17428" w:rsidP="00A17428">
                  <w:pPr>
                    <w:widowControl w:val="0"/>
                    <w:tabs>
                      <w:tab w:val="right" w:leader="dot" w:pos="963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10" w:anchor="i106219" w:history="1">
                    <w:r w:rsidRPr="00A17428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 xml:space="preserve">2.3. Порядок </w:t>
                    </w:r>
                    <w:proofErr w:type="spellStart"/>
                    <w:r w:rsidRPr="00A17428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задействования</w:t>
                    </w:r>
                    <w:proofErr w:type="spellEnd"/>
                    <w:r w:rsidRPr="00A17428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 xml:space="preserve"> локальной системы оповещения</w:t>
                    </w:r>
                  </w:hyperlink>
                </w:p>
                <w:p w:rsidR="00A17428" w:rsidRPr="00A17428" w:rsidRDefault="00A17428" w:rsidP="00A17428">
                  <w:pPr>
                    <w:widowControl w:val="0"/>
                    <w:tabs>
                      <w:tab w:val="right" w:leader="dot" w:pos="9631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hyperlink r:id="rId11" w:anchor="i118655" w:history="1">
                    <w:r w:rsidRPr="00A17428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 xml:space="preserve">3. ОРГАНИЗАЦИОННО-ТЕХНИЧЕСКОЕ ПОСТРОЕНИЕ ЛОКАЛЬНЫХ СИСТЕМ </w:t>
                    </w:r>
                    <w:r w:rsidRPr="00A17428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lastRenderedPageBreak/>
                      <w:t>ОПОВЕЩЕНИЯ В РАЙОНАХ РАЗМЕЩЕНИЯ ПОТЕНЦИАЛЬНО ОПАСНЫХ ОБЪЕКТОВ</w:t>
                    </w:r>
                  </w:hyperlink>
                </w:p>
                <w:p w:rsidR="00A17428" w:rsidRPr="00A17428" w:rsidRDefault="00A17428" w:rsidP="00A17428">
                  <w:pPr>
                    <w:widowControl w:val="0"/>
                    <w:tabs>
                      <w:tab w:val="right" w:leader="dot" w:pos="963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12" w:anchor="i123907" w:history="1">
                    <w:r w:rsidRPr="00A17428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3.1. Организационно-техническое построение локальной системы оповещения в районе размещения атомной электростанции (АЭС)</w:t>
                    </w:r>
                  </w:hyperlink>
                </w:p>
                <w:p w:rsidR="00A17428" w:rsidRPr="00A17428" w:rsidRDefault="00A17428" w:rsidP="00A17428">
                  <w:pPr>
                    <w:widowControl w:val="0"/>
                    <w:tabs>
                      <w:tab w:val="right" w:leader="dot" w:pos="963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13" w:anchor="i144886" w:history="1">
                    <w:r w:rsidRPr="00A17428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3.2. Организационно-техническое построение локальных систем оповещения в районах размещения химически опасных объектов</w:t>
                    </w:r>
                  </w:hyperlink>
                </w:p>
                <w:p w:rsidR="00A17428" w:rsidRPr="00A17428" w:rsidRDefault="00A17428" w:rsidP="00A17428">
                  <w:pPr>
                    <w:widowControl w:val="0"/>
                    <w:tabs>
                      <w:tab w:val="right" w:leader="dot" w:pos="963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14" w:anchor="i176952" w:history="1">
                    <w:r w:rsidRPr="00A17428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3.3. Организационно-техническое построение локальных систем оповещения в районах размещения гидроэлектростанций</w:t>
                    </w:r>
                  </w:hyperlink>
                </w:p>
                <w:p w:rsidR="00A17428" w:rsidRPr="00A17428" w:rsidRDefault="00A17428" w:rsidP="00A17428">
                  <w:pPr>
                    <w:widowControl w:val="0"/>
                    <w:tabs>
                      <w:tab w:val="right" w:leader="dot" w:pos="9631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hyperlink r:id="rId15" w:anchor="i191443" w:history="1">
                    <w:r w:rsidRPr="00A17428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4. ОРГАНИЗАЦИЯ И ОСНОВНЫЕ ЭТАПЫ СОЗДАНИЯ ЛОКАЛЬНЫХ СИСТЕМ ОПОВЕЩЕНИЯ</w:t>
                    </w:r>
                  </w:hyperlink>
                </w:p>
                <w:p w:rsidR="00A17428" w:rsidRPr="00A17428" w:rsidRDefault="00A17428" w:rsidP="00A17428">
                  <w:pPr>
                    <w:widowControl w:val="0"/>
                    <w:tabs>
                      <w:tab w:val="right" w:leader="dot" w:pos="9631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hyperlink r:id="rId16" w:anchor="i202019" w:history="1">
                    <w:r w:rsidRPr="00A17428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5. ОРГАНИЗАЦИЯ ЭКСПЛУАТАЦИОННО-ТЕХНИЧЕСКОГО ОБСЛУЖИВАНИЯ ТЕХНИЧЕСКИХ СРЕДСТВ ЛОКАЛЬНЫХ СИСТЕМ ОПОВЕЩЕНИЯ</w:t>
                    </w:r>
                  </w:hyperlink>
                </w:p>
                <w:p w:rsidR="00A17428" w:rsidRPr="00A17428" w:rsidRDefault="00A17428" w:rsidP="00A17428">
                  <w:pPr>
                    <w:widowControl w:val="0"/>
                    <w:tabs>
                      <w:tab w:val="right" w:leader="dot" w:pos="9631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hyperlink r:id="rId17" w:anchor="i217479" w:history="1">
                    <w:r w:rsidRPr="00A17428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6. ПОРЯДОК ФИНАНСИРОВАНИЯ РАБОТ ПО СОЗДАНИЮ И ПОДДЕРЖАНИЮ В ГОТОВНОСТИ ЛОКАЛЬНЫХ СИСТЕМ ОПОВЕЩЕНИЯ</w:t>
                    </w:r>
                  </w:hyperlink>
                </w:p>
                <w:p w:rsidR="00A17428" w:rsidRPr="00A17428" w:rsidRDefault="00A17428" w:rsidP="00A17428">
                  <w:pPr>
                    <w:widowControl w:val="0"/>
                    <w:tabs>
                      <w:tab w:val="right" w:leader="dot" w:pos="9631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hyperlink r:id="rId18" w:anchor="i228250" w:history="1">
                    <w:r w:rsidRPr="00A17428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ПРИЛОЖЕНИЕ 1 ОСНОВНЫЕ ТАКТИКО-ТЕХНИЧЕСКИЕ ХАРАКТЕРИСТИКИ КОМПЛЕКСА ТЕХНИЧЕСКИХ СРЕДСТВ ОПОВЕЩЕНИЯ П-166</w:t>
                    </w:r>
                  </w:hyperlink>
                </w:p>
                <w:p w:rsidR="00A17428" w:rsidRPr="00A17428" w:rsidRDefault="00A17428" w:rsidP="00A17428">
                  <w:pPr>
                    <w:widowControl w:val="0"/>
                    <w:tabs>
                      <w:tab w:val="right" w:leader="dot" w:pos="9631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hyperlink r:id="rId19" w:anchor="i232305" w:history="1">
                    <w:r w:rsidRPr="00A17428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ПРИЛОЖЕНИЕ 2 ТЕХНИЧЕСКОЕ ЗАДАНИЕ на создание (реконструкцию) локальной системы оповещения</w:t>
                    </w:r>
                  </w:hyperlink>
                </w:p>
                <w:p w:rsidR="00A17428" w:rsidRPr="00A17428" w:rsidRDefault="00A17428" w:rsidP="00A17428">
                  <w:pPr>
                    <w:widowControl w:val="0"/>
                    <w:tabs>
                      <w:tab w:val="right" w:leader="dot" w:pos="9631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hyperlink r:id="rId20" w:anchor="i255548" w:history="1">
                    <w:r w:rsidRPr="00A17428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ПРИЛОЖЕНИЕ 3 ПАСПОРТ локальной системы оповещения потенциально опасного объекта</w:t>
                    </w:r>
                  </w:hyperlink>
                </w:p>
              </w:tc>
            </w:tr>
          </w:tbl>
          <w:p w:rsidR="00A17428" w:rsidRPr="00A17428" w:rsidRDefault="00A17428" w:rsidP="00A17428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bookmarkStart w:id="0" w:name="i17282"/>
            <w:r w:rsidRPr="00A17428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  <w:lastRenderedPageBreak/>
              <w:t>ПЕРЕЧЕНЬ СОКРАЩЕНИЙ</w:t>
            </w:r>
            <w:bookmarkEnd w:id="0"/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АПУ - автоматизированный пульт управления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АТС - автоматическая телефонная станция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АХОВ - аварийно химически опасное вещество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АЭС - атомная электростанция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БИК - блок индивидуальных комплектов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БКС - блок коммутации сообщений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БОТ - блок оповещения универсальный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БПР - блок переключения радиотрансляционного узла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ВАУ - выходное акустическое устройство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ГЗПУ - городской запасный пункт управления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 - гражданская оборона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ГУПВ - городской узел проводного вещания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ГЭС - гидроэлектростанция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ЗЗПУ - загородный запасный пункт управления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ЗИП - запасные части, инструмент и принадлежности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ИВЭП - источник вторичного электропитания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КТС - комплекс технических средств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ЛСО - локальная система оповещения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НГО - начальник гражданской обороны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ОД - оперативный дежурный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ОУ - орган управления (по делам гражданской обороны и чрезвычайным ситуациям)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ОУС - объектовый узел связи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ПЭВМ - персональная электронно-вычислительная машина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РТУ - радиотрансляционный узел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РЭ - руководство по эксплуатации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СДЯВ - сильнодействующее ядовитое вещество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ТАСЦО - территориальная автоматизированная система централизованного оповещения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ТЭЗ - типовой элемент замены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ТЧ - тональная частота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УПВ - узел проводного вещания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 - узел связи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ХОО - химически опасный объект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ЦЩРК - центральный щит радиационного контроля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ЦЩУ - центральный щит управления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ЧС - чрезвычайная ситуация</w:t>
            </w:r>
          </w:p>
          <w:p w:rsidR="00A17428" w:rsidRPr="00A17428" w:rsidRDefault="00A17428" w:rsidP="00A17428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bookmarkStart w:id="1" w:name="i27533"/>
            <w:r w:rsidRPr="00A17428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  <w:t>УСЛОВНЫЕ ОБОЗНАЧЕНИЯ</w:t>
            </w:r>
            <w:bookmarkEnd w:id="1"/>
          </w:p>
          <w:tbl>
            <w:tblPr>
              <w:tblW w:w="5000" w:type="pct"/>
              <w:jc w:val="center"/>
              <w:tblLook w:val="04A0"/>
            </w:tblPr>
            <w:tblGrid>
              <w:gridCol w:w="1326"/>
              <w:gridCol w:w="7542"/>
            </w:tblGrid>
            <w:tr w:rsidR="00A17428" w:rsidRPr="00A17428">
              <w:trPr>
                <w:trHeight w:val="455"/>
                <w:jc w:val="center"/>
              </w:trPr>
              <w:tc>
                <w:tcPr>
                  <w:tcW w:w="563" w:type="pct"/>
                  <w:vAlign w:val="center"/>
                  <w:hideMark/>
                </w:tcPr>
                <w:p w:rsidR="00A17428" w:rsidRPr="00A17428" w:rsidRDefault="00A17428" w:rsidP="00A174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0"/>
                      <w:lang w:eastAsia="ru-RU"/>
                    </w:rPr>
                    <w:drawing>
                      <wp:inline distT="0" distB="0" distL="0" distR="0">
                        <wp:extent cx="681355" cy="301625"/>
                        <wp:effectExtent l="19050" t="0" r="4445" b="0"/>
                        <wp:docPr id="31" name="Рисунок 31" descr="http://www.infosait.ru/norma_doc/47/47808/x0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www.infosait.ru/norma_doc/47/47808/x00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1355" cy="301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37" w:type="pct"/>
                  <w:hideMark/>
                </w:tcPr>
                <w:p w:rsidR="00A17428" w:rsidRPr="00A17428" w:rsidRDefault="00A17428" w:rsidP="00A17428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7428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- блок коммутации сообщений аппаратуры оповещения из состава комплекса технических средств оповещения П-166</w:t>
                  </w:r>
                </w:p>
              </w:tc>
            </w:tr>
            <w:tr w:rsidR="00A17428" w:rsidRPr="00A17428">
              <w:trPr>
                <w:jc w:val="center"/>
              </w:trPr>
              <w:tc>
                <w:tcPr>
                  <w:tcW w:w="563" w:type="pct"/>
                  <w:vAlign w:val="center"/>
                  <w:hideMark/>
                </w:tcPr>
                <w:p w:rsidR="00A17428" w:rsidRPr="00A17428" w:rsidRDefault="00A17428" w:rsidP="00A174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0"/>
                      <w:lang w:eastAsia="ru-RU"/>
                    </w:rPr>
                    <w:drawing>
                      <wp:inline distT="0" distB="0" distL="0" distR="0">
                        <wp:extent cx="681355" cy="301625"/>
                        <wp:effectExtent l="19050" t="0" r="4445" b="0"/>
                        <wp:docPr id="32" name="Рисунок 32" descr="http://www.infosait.ru/norma_doc/47/47808/x00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://www.infosait.ru/norma_doc/47/47808/x00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1355" cy="301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37" w:type="pct"/>
                  <w:vAlign w:val="center"/>
                  <w:hideMark/>
                </w:tcPr>
                <w:p w:rsidR="00A17428" w:rsidRPr="00A17428" w:rsidRDefault="00A17428" w:rsidP="00A17428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7428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- узел проводного вещания</w:t>
                  </w:r>
                </w:p>
              </w:tc>
            </w:tr>
            <w:tr w:rsidR="00A17428" w:rsidRPr="00A17428">
              <w:trPr>
                <w:jc w:val="center"/>
              </w:trPr>
              <w:tc>
                <w:tcPr>
                  <w:tcW w:w="563" w:type="pct"/>
                  <w:vAlign w:val="center"/>
                  <w:hideMark/>
                </w:tcPr>
                <w:p w:rsidR="00A17428" w:rsidRPr="00A17428" w:rsidRDefault="00A17428" w:rsidP="00A174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0"/>
                      <w:lang w:eastAsia="ru-RU"/>
                    </w:rPr>
                    <w:drawing>
                      <wp:inline distT="0" distB="0" distL="0" distR="0">
                        <wp:extent cx="370840" cy="276225"/>
                        <wp:effectExtent l="19050" t="0" r="0" b="0"/>
                        <wp:docPr id="33" name="Рисунок 33" descr="http://www.infosait.ru/norma_doc/47/47808/x00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://www.infosait.ru/norma_doc/47/47808/x00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0840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37" w:type="pct"/>
                  <w:vAlign w:val="center"/>
                  <w:hideMark/>
                </w:tcPr>
                <w:p w:rsidR="00A17428" w:rsidRPr="00A17428" w:rsidRDefault="00A17428" w:rsidP="00A17428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7428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- оконечное устройство «А» (П-164А)</w:t>
                  </w:r>
                </w:p>
              </w:tc>
            </w:tr>
            <w:tr w:rsidR="00A17428" w:rsidRPr="00A17428">
              <w:trPr>
                <w:jc w:val="center"/>
              </w:trPr>
              <w:tc>
                <w:tcPr>
                  <w:tcW w:w="563" w:type="pct"/>
                  <w:vAlign w:val="center"/>
                  <w:hideMark/>
                </w:tcPr>
                <w:p w:rsidR="00A17428" w:rsidRPr="00A17428" w:rsidRDefault="00A17428" w:rsidP="00A174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0"/>
                      <w:lang w:eastAsia="ru-RU"/>
                    </w:rPr>
                    <w:drawing>
                      <wp:inline distT="0" distB="0" distL="0" distR="0">
                        <wp:extent cx="276225" cy="319405"/>
                        <wp:effectExtent l="19050" t="0" r="9525" b="0"/>
                        <wp:docPr id="34" name="Рисунок 34" descr="http://www.infosait.ru/norma_doc/47/47808/x00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://www.infosait.ru/norma_doc/47/47808/x00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3194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37" w:type="pct"/>
                  <w:vAlign w:val="center"/>
                  <w:hideMark/>
                </w:tcPr>
                <w:p w:rsidR="00A17428" w:rsidRPr="00A17428" w:rsidRDefault="00A17428" w:rsidP="00A17428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742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0"/>
                      <w:lang w:eastAsia="ru-RU"/>
                    </w:rPr>
                    <w:t xml:space="preserve">- </w:t>
                  </w:r>
                  <w:proofErr w:type="spellStart"/>
                  <w:r w:rsidRPr="00A17428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электросирена</w:t>
                  </w:r>
                  <w:proofErr w:type="spellEnd"/>
                </w:p>
              </w:tc>
            </w:tr>
            <w:tr w:rsidR="00A17428" w:rsidRPr="00A17428">
              <w:trPr>
                <w:jc w:val="center"/>
              </w:trPr>
              <w:tc>
                <w:tcPr>
                  <w:tcW w:w="563" w:type="pct"/>
                  <w:vAlign w:val="center"/>
                  <w:hideMark/>
                </w:tcPr>
                <w:p w:rsidR="00A17428" w:rsidRPr="00A17428" w:rsidRDefault="00A17428" w:rsidP="00A174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0"/>
                      <w:lang w:eastAsia="ru-RU"/>
                    </w:rPr>
                    <w:drawing>
                      <wp:inline distT="0" distB="0" distL="0" distR="0">
                        <wp:extent cx="267335" cy="319405"/>
                        <wp:effectExtent l="19050" t="0" r="0" b="0"/>
                        <wp:docPr id="35" name="Рисунок 35" descr="http://www.infosait.ru/norma_doc/47/47808/x01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://www.infosait.ru/norma_doc/47/47808/x01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3194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37" w:type="pct"/>
                  <w:vAlign w:val="center"/>
                  <w:hideMark/>
                </w:tcPr>
                <w:p w:rsidR="00A17428" w:rsidRPr="00A17428" w:rsidRDefault="00A17428" w:rsidP="00A17428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7428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- абонентское устройство (громкоговоритель)</w:t>
                  </w:r>
                </w:p>
              </w:tc>
            </w:tr>
            <w:tr w:rsidR="00A17428" w:rsidRPr="00A17428">
              <w:trPr>
                <w:jc w:val="center"/>
              </w:trPr>
              <w:tc>
                <w:tcPr>
                  <w:tcW w:w="563" w:type="pct"/>
                  <w:vAlign w:val="center"/>
                  <w:hideMark/>
                </w:tcPr>
                <w:p w:rsidR="00A17428" w:rsidRPr="00A17428" w:rsidRDefault="00A17428" w:rsidP="00A174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0"/>
                      <w:lang w:eastAsia="ru-RU"/>
                    </w:rPr>
                    <w:drawing>
                      <wp:inline distT="0" distB="0" distL="0" distR="0">
                        <wp:extent cx="655320" cy="215900"/>
                        <wp:effectExtent l="19050" t="0" r="0" b="0"/>
                        <wp:docPr id="36" name="Рисунок 36" descr="http://www.infosait.ru/norma_doc/47/47808/x01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://www.infosait.ru/norma_doc/47/47808/x01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532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37" w:type="pct"/>
                  <w:vAlign w:val="center"/>
                  <w:hideMark/>
                </w:tcPr>
                <w:p w:rsidR="00A17428" w:rsidRPr="00A17428" w:rsidRDefault="00A17428" w:rsidP="00A17428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7428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- прямая телефонная связь</w:t>
                  </w:r>
                </w:p>
              </w:tc>
            </w:tr>
            <w:tr w:rsidR="00A17428" w:rsidRPr="00A17428">
              <w:trPr>
                <w:jc w:val="center"/>
              </w:trPr>
              <w:tc>
                <w:tcPr>
                  <w:tcW w:w="563" w:type="pct"/>
                  <w:vAlign w:val="center"/>
                  <w:hideMark/>
                </w:tcPr>
                <w:p w:rsidR="00A17428" w:rsidRPr="00A17428" w:rsidRDefault="00A17428" w:rsidP="00A174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0"/>
                      <w:lang w:eastAsia="ru-RU"/>
                    </w:rPr>
                    <w:drawing>
                      <wp:inline distT="0" distB="0" distL="0" distR="0">
                        <wp:extent cx="370840" cy="534670"/>
                        <wp:effectExtent l="19050" t="0" r="0" b="0"/>
                        <wp:docPr id="37" name="Рисунок 37" descr="http://www.infosait.ru/norma_doc/47/47808/x01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://www.infosait.ru/norma_doc/47/47808/x01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0840" cy="5346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37" w:type="pct"/>
                  <w:vAlign w:val="center"/>
                  <w:hideMark/>
                </w:tcPr>
                <w:p w:rsidR="00A17428" w:rsidRPr="00A17428" w:rsidRDefault="00A17428" w:rsidP="00A17428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7428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- стационарная (мобильная) радиостанция в радиосети оповещения</w:t>
                  </w:r>
                </w:p>
              </w:tc>
            </w:tr>
            <w:tr w:rsidR="00A17428" w:rsidRPr="00A17428">
              <w:trPr>
                <w:jc w:val="center"/>
              </w:trPr>
              <w:tc>
                <w:tcPr>
                  <w:tcW w:w="563" w:type="pct"/>
                  <w:vAlign w:val="center"/>
                  <w:hideMark/>
                </w:tcPr>
                <w:p w:rsidR="00A17428" w:rsidRPr="00A17428" w:rsidRDefault="00A17428" w:rsidP="00A174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0"/>
                      <w:lang w:eastAsia="ru-RU"/>
                    </w:rPr>
                    <w:drawing>
                      <wp:inline distT="0" distB="0" distL="0" distR="0">
                        <wp:extent cx="387985" cy="483235"/>
                        <wp:effectExtent l="19050" t="0" r="0" b="0"/>
                        <wp:docPr id="38" name="Рисунок 38" descr="http://www.infosait.ru/norma_doc/47/47808/x01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://www.infosait.ru/norma_doc/47/47808/x01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7985" cy="4832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37" w:type="pct"/>
                  <w:vAlign w:val="center"/>
                  <w:hideMark/>
                </w:tcPr>
                <w:p w:rsidR="00A17428" w:rsidRPr="00A17428" w:rsidRDefault="00A17428" w:rsidP="00A17428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7428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- носимая радиостанция</w:t>
                  </w:r>
                </w:p>
              </w:tc>
            </w:tr>
          </w:tbl>
          <w:p w:rsidR="00A17428" w:rsidRPr="00A17428" w:rsidRDefault="00A17428" w:rsidP="00A17428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bookmarkStart w:id="2" w:name="i32734"/>
            <w:r w:rsidRPr="00A17428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  <w:t>1. ОБЩИЕ ПОЛОЖЕНИЯ</w:t>
            </w:r>
            <w:bookmarkEnd w:id="2"/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</w:t>
            </w:r>
            <w:proofErr w:type="gramStart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Настоящие "Методические рекомендации по созданию в районах размещения потенциально опасных объектов локальных систем оповещения» разработаны в целях реализации Федерального закона «О гражданской обороне» от 12 февраля 1998 г. </w:t>
            </w:r>
            <w:hyperlink r:id="rId29" w:tooltip="О гражданской обороне" w:history="1">
              <w:r w:rsidRPr="00A1742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№ 28-ФЗ</w:t>
              </w:r>
            </w:hyperlink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учетом требований федерального закона «О защите населения и территорий от чрезвычайных ситуаций природного и техногенного характера» от 21 декабря 1994 г. </w:t>
            </w:r>
            <w:hyperlink r:id="rId30" w:tooltip="О защите населения и территорий от чрезвычайных ситуаций природного и техногенного характера" w:history="1">
              <w:r w:rsidRPr="00A1742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№ 68-ФЗ</w:t>
              </w:r>
            </w:hyperlink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постановлений Правительства Российской Федерации «Об утверждении Положения о</w:t>
            </w:r>
            <w:proofErr w:type="gramEnd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 использования действующих радиовещательных и телевизионных станций для оповещения и информирования населения Российской Федерации в чрезвычайных ситуациях мирного и военного времени» от 1 марта 1993 г. № 177, «О создании локальных систем оповещения в районах размещения потенциально опасных объектов» от 1 марта 1993 г. № 178 и совместного приказа МЧС России, Минсвязи России и ВГТРК «Об утверждении Положения о системах оповещения гражданской</w:t>
            </w:r>
            <w:proofErr w:type="gramEnd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обороны» от 7 декабря 1998 г. №701/212/803.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В Методических рекомендациях определены: назначение, порядок </w:t>
            </w:r>
            <w:proofErr w:type="spellStart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задействования</w:t>
            </w:r>
            <w:proofErr w:type="spellEnd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организационно-техническое построение, этапы работ по созданию в районах размещения потенциально опасных объектов локальных систем оповещения на базе комплекса технических средств оповещения (КТСО) П-166 и порядок эксплуатационно-технического обслуживания технических средств локальных систем оповещения (ЛСО).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</w:t>
            </w:r>
            <w:proofErr w:type="gramStart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предназначены для использования: министерствами, ведомствами и организациями, в ведении которых находятся потенциально опасные объекты; органами, специально уполномоченными решать задачи гражданской обороны и задачи по предупреждению и ликвидации чрезвычайных ситуаций, в составе или при органах исполнительной власти субъектов Российской Федерации и органах местного самоуправления (далее - органы управления по делам гражданской обороны и чрезвычайным ситуациям);</w:t>
            </w:r>
            <w:proofErr w:type="gramEnd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начальниками гражданской обороны потенциально опасных объектов; проектными организациями и организациями связи при разработке технических заданий на проектирование, строительстве (реконструкции) и эксплуатации локальных систем оповещения в районах размещения </w:t>
            </w:r>
            <w:proofErr w:type="spellStart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ядерн</w:t>
            </w:r>
            <w:proofErr w:type="gramStart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радиационно</w:t>
            </w:r>
            <w:proofErr w:type="spellEnd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химически опасных </w:t>
            </w: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предприятий и гидросооружений.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За создание (реконструкцию) и поддержание в постоянной готовности к использованию по предназначению локальных систем оповещения несут персональную ответственность руководители потенциально опасных объектов, являющиеся по должности начальниками гражданской обороны.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 Создание локальной системы оповещения - составная часть комплекса мероприятий гражданской обороны, проводимых с целью защиты персонала каждого потенциально опасного объекта, а также проживающего в районе его размещения населения.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 Локальная система оповещения представляет собой организационно-техническое объединение дежурной службы потенциально опасного объекта, технических средств оповещения, сетей вещания и линий связи.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 При разработке Методических рекомендаций учтены требования действующих нормативных документов, регламентирующих вопросы организации оповещения населения Российской Федерации.</w:t>
            </w:r>
          </w:p>
          <w:p w:rsidR="00A17428" w:rsidRPr="00A17428" w:rsidRDefault="00A17428" w:rsidP="00A17428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bookmarkStart w:id="3" w:name="i44606"/>
            <w:r w:rsidRPr="00A17428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  <w:t>2. НАЗНАЧЕНИЕ, ОРГАНИЗАЦИЯ И ПОРЯДОК ЗАДЕЙСТВОВАНИЯ ЛОКАЛЬНЫХ СИСТЕМ ОПОВЕЩЕНИЯ</w:t>
            </w:r>
            <w:bookmarkEnd w:id="3"/>
          </w:p>
          <w:p w:rsidR="00A17428" w:rsidRPr="00A17428" w:rsidRDefault="00A17428" w:rsidP="00A17428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i54938"/>
            <w:r w:rsidRPr="00A17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2.1. Назначение локальных систем оповещения</w:t>
            </w:r>
            <w:bookmarkEnd w:id="4"/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Локальные системы оповещения предназначены для обеспечения доведения сигналов и информации оповещения </w:t>
            </w:r>
            <w:proofErr w:type="gramStart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руководителей и персонала объектов;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объектовых сил и служб гражданской обороны;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руководителей (дежурных служб) объектов (организаций), расположенных в зоне действия соответствующей локальной системы оповещения;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оперативных дежурных служб органов управления по делам гражданской обороны и чрезвычайным ситуациям субъекта Российской Федерации, города, городского района;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населения, проживающего в зоне действия локальной системы оповещения.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авариях (катастрофах), прогнозируемые последствия которых не выходят за границы потенциально опасного объекта, оповещаются: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и персонал объекта;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объектовые силы и службы гражданской обороны;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оперативные дежурные службы органов управления по делам гражданской обороны и чрезвычайным ситуациям (ГОЧС) субъекта Российской Федерации, города, городского района.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авариях, прогнозируемые последствия которых выходят за границы потенциально опасного объекта, дополнительно оповещаются: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 (руководители, дежурные службы) объектов (организаций), расположенных в зоне действия локальной системы оповещения;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население, проживающее в зоне действия локальной системы оповещения.</w:t>
            </w:r>
          </w:p>
          <w:p w:rsidR="00A17428" w:rsidRPr="00A17428" w:rsidRDefault="00A17428" w:rsidP="00A17428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i64436"/>
            <w:r w:rsidRPr="00A17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2.2. Организация локальных систем оповещения</w:t>
            </w:r>
            <w:bookmarkEnd w:id="5"/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2.2.1. Схемы организации локальных систем оповещения в районах размещения потенциально опасных объектов: атомных электростанций (АЭС), химически опасных объектов (ХОО) и гидроэлектростанций (ГЭС) приведены на </w:t>
            </w:r>
            <w:hyperlink r:id="rId31" w:anchor="i72956" w:tooltip="Организация локальной системы оповещения в районе размещении АЭС" w:history="1">
              <w:r w:rsidRPr="00A1742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рис. 2.1</w:t>
              </w:r>
            </w:hyperlink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2" w:anchor="i86635" w:tooltip="Организация локальной системы оповещения в районе размещения химически опасного объекта" w:history="1">
              <w:r w:rsidRPr="00A1742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2.2</w:t>
              </w:r>
            </w:hyperlink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33" w:anchor="i93660" w:tooltip="Организация локальной системы оповещения в районе размещения ГЭС" w:history="1">
              <w:r w:rsidRPr="00A1742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2.3</w:t>
              </w:r>
            </w:hyperlink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2.2.2. </w:t>
            </w:r>
            <w:proofErr w:type="gramStart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Дежурный диспетчер (начальник смены) потенциально опасного объекта отвечает за своевременное </w:t>
            </w:r>
            <w:proofErr w:type="spellStart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задействование</w:t>
            </w:r>
            <w:proofErr w:type="spellEnd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локальной системы оповещения, а также информирование оперативных дежурных служб органов управления по делам гражданской обороны и чрезвычайным ситуациям субъекта Российской Федерации, города или городского района о факте аварии и складывающейся обстановке.</w:t>
            </w:r>
            <w:proofErr w:type="gramEnd"/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2.2.3. </w:t>
            </w:r>
            <w:proofErr w:type="gramStart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Оперативные дежурные службы органов управления по делам гражданской </w:t>
            </w: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обороны и чрезвычайным ситуациям субъекта Российской Федерации, города или городского района отвечают за своевременное </w:t>
            </w:r>
            <w:proofErr w:type="spellStart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задействование</w:t>
            </w:r>
            <w:proofErr w:type="spellEnd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территориальных и местных систем оповещения населения, проживающего в зонах возможного радиоактивного и химического заражения (загрязнения) и катастрофического затопления, в том числе в части дублирования оповещения населения, проживающего в зоне действия локальной системы оповещения.</w:t>
            </w:r>
            <w:proofErr w:type="gramEnd"/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684395" cy="3096895"/>
                  <wp:effectExtent l="19050" t="0" r="1905" b="0"/>
                  <wp:docPr id="39" name="Рисунок 39" descr="http://www.infosait.ru/norma_doc/47/47808/x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infosait.ru/norma_doc/47/47808/x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4395" cy="3096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7428" w:rsidRPr="00A17428" w:rsidRDefault="00A17428" w:rsidP="00A1742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Рис. 2.1. </w:t>
            </w:r>
            <w:bookmarkStart w:id="6" w:name="i72956"/>
            <w:r w:rsidRPr="00A174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локальной системы оповещения в районе размещен</w:t>
            </w:r>
            <w:proofErr w:type="gramStart"/>
            <w:r w:rsidRPr="00A174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ии АЭ</w:t>
            </w:r>
            <w:proofErr w:type="gramEnd"/>
            <w:r w:rsidRPr="00A174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bookmarkEnd w:id="6"/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744720" cy="2656840"/>
                  <wp:effectExtent l="19050" t="0" r="0" b="0"/>
                  <wp:docPr id="40" name="Рисунок 40" descr="http://www.infosait.ru/norma_doc/47/47808/x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infosait.ru/norma_doc/47/47808/x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4720" cy="2656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7428" w:rsidRPr="00A17428" w:rsidRDefault="00A17428" w:rsidP="00A1742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Рис. 2.2. </w:t>
            </w:r>
            <w:bookmarkStart w:id="7" w:name="i86635"/>
            <w:r w:rsidRPr="00A174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локальной системы оповещения в районе размещения химически опасного объекта</w:t>
            </w:r>
            <w:bookmarkEnd w:id="7"/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4675505" cy="3191510"/>
                  <wp:effectExtent l="19050" t="0" r="0" b="0"/>
                  <wp:docPr id="41" name="Рисунок 41" descr="http://www.infosait.ru/norma_doc/47/47808/x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infosait.ru/norma_doc/47/47808/x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5505" cy="3191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Рис.2.3. </w:t>
            </w:r>
            <w:bookmarkStart w:id="8" w:name="i93660"/>
            <w:r w:rsidRPr="00A174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локальной системы оповещения в районе размещения ГЭС</w:t>
            </w:r>
            <w:bookmarkEnd w:id="8"/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2.2.4. Управление локальной системой оповещения на потенциально опасном объекте осуществляется с пультов, расположенных на основном и запасном пунктах управления (ЗПУ) потенциально опасного объекта.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2.2.5. Рабочее место дежурного диспетчера (начальника смены) потенциально опасного объекта оборудуется техническими средствами, обеспечивающими: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локальной системой оповещения;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прямую телефонную и, при необходимости, радиосвязь с оперативными дежурными органов управления по делам гражданской обороны и чрезвычайным ситуациям субъекта Российской Федерации, города или городского района;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прямую проводную и радиосвязь дежурного диспетчера с оперативным персоналом систем аварийной сигнализации и контроля, а также с дежурными сменами аварийно-спасательных служб потенциально опасного объекта;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сообщений, передаваемых по территориальной системе централизованного оповещения;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прохождения сигналов и информации, передаваемых по локальной системе оповещения;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телефонную связь общего пользования.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2.2.6. Технические средства локальных систем оповещения должны находиться в режиме постоянной готовности к передаче сигналов и информации оповещения и обеспечивать автоматизированное включение оконечных средств оповещения по сигналам территориальной автоматизированной системы централизованного оповещения и от дежурного диспетчера (начальника смены) потенциально опасного объекта.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2.2.7. При создании локальных систем оповещения необходимо предусматривать их организационное, техническое и программное сопряжение с территориальной автоматизированной системой централизованного оповещения субъекта Российской Федерации, системами аварийной сигнализации и контроля потенциально опасного объекта.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2.2.8. Зоны действия локальных систем оповещения определяются в соответствии с действующими нормативными документами и с учетом особенностей построения сетей связи и вещания в районе размещения потенциально опасного объекта: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районах размещения </w:t>
            </w:r>
            <w:proofErr w:type="spellStart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ядерно</w:t>
            </w:r>
            <w:proofErr w:type="spellEnd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 радиационно-опасных объектов - в радиусе 5 км </w:t>
            </w: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вокруг каждого из объектов (включая поселок у объекта);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районах размещения химически опасных объектов в радиусе до 2,5 км вокруг каждого из объектов;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районах размещения гидротехнических объектов (в нижнем бьефе, в зонах затопления) - на расстоянии до 6 км от каждого объекта.</w:t>
            </w:r>
          </w:p>
          <w:p w:rsidR="00A17428" w:rsidRPr="00A17428" w:rsidRDefault="00A17428" w:rsidP="00A17428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i106219"/>
            <w:r w:rsidRPr="00A17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2.3. Порядок </w:t>
            </w:r>
            <w:proofErr w:type="spellStart"/>
            <w:r w:rsidRPr="00A17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задействования</w:t>
            </w:r>
            <w:proofErr w:type="spellEnd"/>
            <w:r w:rsidRPr="00A17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локальной системы оповещения</w:t>
            </w:r>
            <w:bookmarkEnd w:id="9"/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2.3.1. Решение на </w:t>
            </w:r>
            <w:proofErr w:type="spellStart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задействование</w:t>
            </w:r>
            <w:proofErr w:type="spellEnd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локальной системы оповещения принимает руководитель потенциально опасного объекта или лицо его замещающее.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исключительных случаях, не терпящих отлагательства, решение о </w:t>
            </w:r>
            <w:proofErr w:type="spellStart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задействовании</w:t>
            </w:r>
            <w:proofErr w:type="spellEnd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локальной системы оповещения может быть принято дежурным диспетчером (начальником смены станции) потенциально опасного объекта.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2.3.2. При </w:t>
            </w:r>
            <w:proofErr w:type="spellStart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задействовании</w:t>
            </w:r>
            <w:proofErr w:type="spellEnd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локальных систем оповещения должен соблюдаться следующий порядок: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подается сигнал «Внимание всем!» путем дистанционного включения </w:t>
            </w:r>
            <w:proofErr w:type="spellStart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электросирен</w:t>
            </w:r>
            <w:proofErr w:type="spellEnd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передается команда дистанционного включения электропитания усилителей проводного вещания и переключения их на передачу информации оповещения;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микрофона или ПЭВМ осуществляется многократная (2 - 3 раза) передача речевой информации оповещения;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передачи речевой информации оповещения не должна превышать 5 минут.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2.3.3. </w:t>
            </w:r>
            <w:proofErr w:type="gramStart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всех случаях (санкционированных и несанкционированных) </w:t>
            </w:r>
            <w:proofErr w:type="spellStart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задействования</w:t>
            </w:r>
            <w:proofErr w:type="spellEnd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локальной системы оповещения сообщается в орган управления по делам гражданской обороны и чрезвычайным ситуациям субъекта РФ (города, городского района).</w:t>
            </w:r>
          </w:p>
          <w:p w:rsidR="00A17428" w:rsidRPr="00A17428" w:rsidRDefault="00A17428" w:rsidP="00A17428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bookmarkStart w:id="10" w:name="i118655"/>
            <w:r w:rsidRPr="00A17428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  <w:t>3. ОРГАНИЗАЦИОННО-ТЕХНИЧЕСКОЕ ПОСТРОЕНИЕ ЛОКАЛЬНЫХ СИСТЕМ ОПОВЕЩЕНИЯ В РАЙОНАХ РАЗМЕЩЕНИЯ ПОТЕНЦИАЛЬНО ОПАСНЫХ ОБЪЕКТОВ</w:t>
            </w:r>
            <w:bookmarkEnd w:id="10"/>
          </w:p>
          <w:p w:rsidR="00A17428" w:rsidRPr="00A17428" w:rsidRDefault="00A17428" w:rsidP="00A17428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i123907"/>
            <w:r w:rsidRPr="00A17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3.1. Организационно-техническое построение локальной системы оповещения в районе размещения атомной электростанции (АЭС)</w:t>
            </w:r>
            <w:bookmarkEnd w:id="11"/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Типовой вариант организационно-технического построения локальной системы оповещения в районе размещения АЭС приведен на </w:t>
            </w:r>
            <w:hyperlink r:id="rId37" w:anchor="i135026" w:tooltip="Организационно-техническое построение локальной системы оповещения в районе размещения АЭС" w:history="1">
              <w:r w:rsidRPr="00A1742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рисунке 3.1</w:t>
              </w:r>
            </w:hyperlink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3.1.1. В помещении центрального щита управления (ЦЩУ) и на запасных пунктах управления (ЗПУ) противоаварийными действиями, как правило, устанавливаются: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автоматизированный пульт управления (П-166 АПУ) - для управления локальной системой оповещения, приема сигналов и речевой информации оповещения, передаваемой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4718685" cy="3010535"/>
                  <wp:effectExtent l="19050" t="0" r="5715" b="0"/>
                  <wp:docPr id="42" name="Рисунок 42" descr="http://www.infosait.ru/norma_doc/47/47808/x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infosait.ru/norma_doc/47/47808/x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685" cy="3010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Рис. 3.1. </w:t>
            </w:r>
            <w:bookmarkStart w:id="12" w:name="i135026"/>
            <w:r w:rsidRPr="00A174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Организационно-техническое построение локальной системы оповещения в районе размещения АЭС</w:t>
            </w:r>
            <w:bookmarkEnd w:id="12"/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территориальной автоматизированной системе централизованного оповещения (ТАСЦО), а также для передачи информации об аварии в орган управления по делам гражданской обороны и чрезвычайным ситуациям субъекта Российской Федерации и на ЗПУ начальника гражданской обороны субъекта Российской Федерации;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абонентское устройство (громкоговоритель) - для контроля речевой информации, передаваемой по локальной системе оповещения;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прямой телефонной связи и радиосвязи с дежурным центрального щита радиационного контроля (ЦЩРК) и оперативным дежурным органа управления по делам гражданской обороны и чрезвычайным ситуациям субъекта Российской Федерации, города (городского района).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3.1.2. На узле связи атомной станции и на узле электросвязи пристанционного поселка (города) устанавливаются: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коммутации сообщений (П-166 БКС) - для коммутации команд дистанционного управления и речевой информации, передаваемых по ЛСО и ТАСЦО, на комплекты аппаратуры оповещения, установленные на узлах связи атомных станций и пристанционных поселков (городов);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 оповещения универсальный (П-166 БОУ) - для приема команд дистанционного управления и речевой информации, передаваемых по ЛСО и ТАСЦО, и для передачи их на блок переключения радиотрансляционного узла (П-166 БПР), блок индивидуальных комплектов (П-166 БИК), а также для дистанционного управления </w:t>
            </w:r>
            <w:proofErr w:type="spellStart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электросиренами</w:t>
            </w:r>
            <w:proofErr w:type="spellEnd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переключения радиотрансляционного узла (П-166 БПР) - для обеспечения дистанционного включения электропитания и переключения радиотрансляционных усилителей на передачу речевой информации;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индивидуальных комплектов (П-166 БИК) - для циркулярного оповещения руководства и дежурных смен аварийных служб атомной станции по телефонам.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3.1.3. На узле электросвязи райцентра устанавливаете блок коммутации сообщений (П-166 БКС) - для коммутации команд дистанционного управления и речевой информации, передаваемых по ЛСО и ТАСЦО, на комплекты аппаратуры оповещения местной системы оповещения.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3.1.4. В населенных пунктах, расположенных в границах локальной системы оповещения, как правило, устанавливается блок переключения </w:t>
            </w: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радиотрансляционного узла (П-166 БПР) - для обеспечения дистанционного управления радиотрансляционным усилителем или выходным акустическим устройством (П-166 ВАУ).</w:t>
            </w:r>
          </w:p>
          <w:p w:rsidR="00A17428" w:rsidRPr="00A17428" w:rsidRDefault="00A17428" w:rsidP="00A17428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i144886"/>
            <w:r w:rsidRPr="00A17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3.2. Организационно-техническое построение локальных систем оповещения в районах размещения химически опасных объектов</w:t>
            </w:r>
            <w:bookmarkEnd w:id="13"/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Типовые варианты организационно-технического по строения локальных систем оповещения в районах размещения химически опасных объектов (ХОО) приведены в </w:t>
            </w:r>
            <w:hyperlink r:id="rId39" w:anchor="i154170" w:tooltip="Организационно-техническое построение локальной системы оповещения в районе размещения отдельно стоящего химически опасного объекта" w:history="1">
              <w:r w:rsidRPr="00A1742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рисунках 3.2</w:t>
              </w:r>
            </w:hyperlink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40" w:anchor="i162268" w:tooltip="Организационно-техническое построение локальной системы оповещения в районе размещения рядом стоящих химически опасных объектов" w:history="1">
              <w:r w:rsidRPr="00A1742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3.3</w:t>
              </w:r>
            </w:hyperlink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 В диспетчерской и на пункте управления отдельно стоящего химически опасного объекта, как правило, устанавливаются: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автоматизированный пульт управления (П-166 АПУ) </w:t>
            </w:r>
            <w:proofErr w:type="gramStart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</w:t>
            </w:r>
            <w:proofErr w:type="gramEnd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управления локальной системой оповещения, приема сигналов и речевой информации оповещения, передаваемой по ТАСЦО, а также для передачи информации об аварии в орган управления по делам гражданской обороны и чрезвычайным ситуациям субъекта Российской Федерации, города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718685" cy="3166110"/>
                  <wp:effectExtent l="19050" t="0" r="5715" b="0"/>
                  <wp:docPr id="43" name="Рисунок 43" descr="http://www.infosait.ru/norma_doc/47/47808/x0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infosait.ru/norma_doc/47/47808/x0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685" cy="3166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Рис. 3.2. </w:t>
            </w:r>
            <w:bookmarkStart w:id="14" w:name="i154170"/>
            <w:r w:rsidRPr="00A174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Организационно-техническое построение локальной системы оповещения в районе размещения отдельно стоящего химически опасного объекта</w:t>
            </w:r>
            <w:bookmarkEnd w:id="14"/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4701540" cy="3277870"/>
                  <wp:effectExtent l="19050" t="0" r="3810" b="0"/>
                  <wp:docPr id="44" name="Рисунок 44" descr="http://www.infosait.ru/norma_doc/47/47808/x0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infosait.ru/norma_doc/47/47808/x0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1540" cy="3277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Рис. 3.3. </w:t>
            </w:r>
            <w:bookmarkStart w:id="15" w:name="i162268"/>
            <w:r w:rsidRPr="00A174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Организационно-техническое построение локальной системы оповещения в районе размещения рядом стоящих химически опасных объектов</w:t>
            </w:r>
            <w:bookmarkEnd w:id="15"/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(городского района) и на ЗПУ начальника гражданской обороны населенного пункта города, на территории которого находится потенциально опасный объект;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абонентское устройство (громкоговоритель) - для контроля речевой информации, передаваемой по локальной системе оповещения;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прямой телефонной связи и радиосвязи с оперативным дежурным органа управления по делам гражданской обороны и чрезвычайным ситуациям города (городского района), диспетчерами (начальниками смен) расположенных рядом объектов, персоналом в местах хранения или перегрузки аварийно химически опасных веществ (АХОВ) или сильнодействующих ядовитых вещества (СДЯВ).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 На объектовом узле связи (АТС и УПВ) устанавливаются: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коммутации сообщений (П-166 БКС) - для коммутации команд дистанционного управления и речевой информации, передаваемых по ЛСО и местной системе оповещения, на комплекты аппаратуры оповещения, установленной на объектовом узле связи и АТС районов города, расположенных в границах ЛСО;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 оповещения универсальный (П-166 БОУ) - для приема команд дистанционного управления и речевой информации, передаваемых по ЛСО и местной системе оповещения, и передачи их на блок переключения радиотрансляционного узла (П-166 БПР), блок индивидуальных комплектов (П-166 БИК), а также для дистанционного управления </w:t>
            </w:r>
            <w:proofErr w:type="spellStart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электросиренами</w:t>
            </w:r>
            <w:proofErr w:type="spellEnd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индивидуальных комплектов (П-166 БИК) - для оповещения руководящего состава гражданской обороны объекта по служебным телефонам.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переключения радиотрансляционного узла (П-166 БПР) - для обеспечения дистанционного включения электропитания и переключения объектового радиотрансляционного усилителя на передачу речевой информации.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3.2.3. На АТС городов, городских районов или населенных пунктов, расположенных в границах локальной системы оповещения, как правило, устанавливаются: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коммутации сообщений (П-166 БКС) - для коммутации команд дистанционного управления и речевой информации, передаваемых по ЛСО и ТАСЦО;</w:t>
            </w:r>
            <w:proofErr w:type="gramEnd"/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 оповещения универсальный (П-166 БОУ) - для приема команд </w:t>
            </w: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дистанционного управления и речевой информации, передаваемых по ЛСО и ТАСЦО, и передачи их на блок переключения радиотрансляционного узла (П-166 БПР), блок индивидуальных комплектов (П-166 БИК), а также дистанционного управления </w:t>
            </w:r>
            <w:proofErr w:type="spellStart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электросиренами</w:t>
            </w:r>
            <w:proofErr w:type="spellEnd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местной системы оповещения;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индивидуальных комплектов (П-166 БИК) - для оповещения руководящего состава гражданской обороны объекта по телефонам;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переключения радиотрансляционного узла (П-166 БПР) - для обеспечения дистанционного включения электропитания и переключения радиотрансляционного усилителя на передачу речевой информации.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3.2.4. На объектах, расположенных в границах локальной системы оповещения, как правило, устанавливается блок переключения радиотрансляционного узла (П-166 БПР) </w:t>
            </w:r>
            <w:proofErr w:type="gramStart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</w:t>
            </w:r>
            <w:proofErr w:type="gramEnd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обеспечения дистанционного управления радиотрансляционным усилителем или выходным акустическим устройством (П-166 ВАУ).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3.2.5. В органе управления по делам гражданской обороны и чрезвычайным ситуациям города (городского района) для приема и отображения сообщений об аварии на химически опасном объекте устанавливается (или используется имеющийся) автоматизированный пульт управления (П-166АПУ).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3.2.6. Особенностью схемы, приведенной на </w:t>
            </w:r>
            <w:hyperlink r:id="rId43" w:anchor="i162268" w:tooltip="Организационно-техническое построение локальной системы оповещения в районе размещения рядом стоящих химически опасных объектов" w:history="1">
              <w:r w:rsidRPr="00A1742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рисунке 3.3</w:t>
              </w:r>
            </w:hyperlink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является создание на долевой основе в интересах двух или </w:t>
            </w:r>
            <w:proofErr w:type="gramStart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химически</w:t>
            </w:r>
            <w:proofErr w:type="gramEnd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опасных объектов объединенной локальной системы оповещения, управление которой обеспечивается с рабочих мест диспетчеров (начальников смен) каждого из объектов.</w:t>
            </w:r>
          </w:p>
          <w:p w:rsidR="00A17428" w:rsidRPr="00A17428" w:rsidRDefault="00A17428" w:rsidP="00A17428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i176952"/>
            <w:r w:rsidRPr="00A17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3.3. Организационно-техническое построение локальных систем оповещения в районах размещения гидроэлектростанций</w:t>
            </w:r>
            <w:bookmarkEnd w:id="16"/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Типовой вариант организационно-технического построения локальной системы оповещения в районе размещения гидроэлектростанции (ГЭС) приведен на </w:t>
            </w:r>
            <w:hyperlink r:id="rId44" w:anchor="i181507" w:tooltip="Организационно-техническое построение локальной системы оповещения в районе размещения ГЭС" w:history="1">
              <w:r w:rsidRPr="00A1742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рисунке 3.4</w:t>
              </w:r>
            </w:hyperlink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3.3.1. В диспетчерской ГЭС устанавливаются: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автоматизированный пульт управления (П-166 АПУ) - для управления локальной системой оповещения, приема сигналов и речевой информации оповещения, передаваемой по ТАСЦО, а также для передачи информации об аварии в орган управления по делам гражданской обороны и чрезвычайным ситуациям субъекта Российской Федерации и на ЗПУ начальника гражданской обороны субъекта Российской Федерации;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абонентское устройство (громкоговоритель) - для контроля речевой информации, передаваемой по локальной системе оповещения;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прямой телефонной связи и радиосвязи с оперативным дежурным органа управления по делам гражданской обороны и чрезвычайным ситуациям субъекта Российской Федерации.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4744720" cy="3114040"/>
                  <wp:effectExtent l="19050" t="0" r="0" b="0"/>
                  <wp:docPr id="45" name="Рисунок 45" descr="http://www.infosait.ru/norma_doc/47/47808/x0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infosait.ru/norma_doc/47/47808/x0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4720" cy="3114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Рис. 3.4. </w:t>
            </w:r>
            <w:bookmarkStart w:id="17" w:name="i181507"/>
            <w:r w:rsidRPr="00A174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Организационно-техническое построение локальной системы оповещения в районе размещения ГЭС</w:t>
            </w:r>
            <w:bookmarkEnd w:id="17"/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3.3.2. На узле связи ГЭС устанавливаются: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коммутации сообщений (П-166 БКС) - для коммутации команд дистанционного управления и речевой информации, передаваемых по ЛСО и ТАСЦО, на комплекты аппаратуры оповещения, установленной на узлах связи ГЭС, поселка энергетиков, города, городского района;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 оповещения универсальный (П-166 БОУ) - для приема команд дистанционного управления и речевой информации, передаваемых по ЛСО и ТАСЦО, и передачи их на блок переключения радиотрансляционного узла (П-166 БПР), блок индивидуальных комплектов (П-166 БИК), а также дистанционного управления </w:t>
            </w:r>
            <w:proofErr w:type="spellStart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электросиренами</w:t>
            </w:r>
            <w:proofErr w:type="spellEnd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переключения радиотрансляционного узла (П-166 БПР) - для обеспечения дистанционного включения электропитания и переключения радиотрансляционного усилителя ГЭС на передачу речевой информации;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индивидуальных комплектов (П-166 БИК) - для циркулярного оповещения руководства ГЭС по служебным телефонам.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3.3.3. На узлах связи поселка энергетиков и других населенных пунктов, расположенных в границе локальной системы оповещения, устанавливаются: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 оповещения универсальный (П-166 БОУ) - для приема команд дистанционного управления и речевой информации, передаваемых по ЛСО и ТАСЦО, и передачи их на блок переключения радиотрансляционного узла (П-166 БПР), блок индивидуальных комплектов (П-166 БИК), а также для дистанционного управления </w:t>
            </w:r>
            <w:proofErr w:type="spellStart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электросиренами</w:t>
            </w:r>
            <w:proofErr w:type="spellEnd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местной системы оповещения;</w:t>
            </w:r>
            <w:proofErr w:type="gramEnd"/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индивидуальных комплектов (П-166 БИК) - для оповещения руководящего состава гражданской обороны ГЭС по телефонам;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переключения радиотрансляционного узла (П-166 БПР) - для обеспечения дистанционного включения электропитания и переключения радиотрансляционного усилителя на передачу речевой информации.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3.3.4. На районном узле электросвязи устанавливается блок БКС для сопряжения локальной системы оповещения ГЭС с ТАСЦО субъекта Российской Федерации.</w:t>
            </w:r>
          </w:p>
          <w:p w:rsidR="00A17428" w:rsidRPr="00A17428" w:rsidRDefault="00A17428" w:rsidP="00A17428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bookmarkStart w:id="18" w:name="i191443"/>
            <w:r w:rsidRPr="00A17428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  <w:t>4. ОРГАНИЗАЦИЯ И ОСНОВНЫЕ ЭТАПЫ СОЗДАНИЯ ЛОКАЛЬНЫХ СИСТЕМ ОПОВЕЩЕНИЯ</w:t>
            </w:r>
            <w:bookmarkEnd w:id="18"/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4.1. Мероприятия по созданию в районах размещения потенциально опасных объектов локальных систем оповещения проводятся под руководством руководителей этих объектов, являющихся по должности начальниками гражданской обороны (НГО), с участием органов, осуществляющих управление гражданской обороной на территории субъекта Российской Федерации или города (городского района), а также соответствующих служб оповещения и связи гражданской обороны.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Основанием для начала работ по созданию локальной системы оповещения является приказ руководителя потенциально опасного объекта, в котором определяется заказчик работ, цель, задачи, порядок работы и источники финансирования, основные этапы создания и обязанности должностных лиц по их выполнению.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На основании приказа руководителя потенциально опасного объекта штаб гражданской обороны объекта разрабатывает, согласовывает с органом управления по делам гражданской обороны и чрезвычайным ситуациям субъекта Российской Федерации города (городского района) и представляет на утверждение план мероприятий по созданию локальной системы оповещения.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 В плане мероприятий по созданию локальной системы оповещения весь период работ целесообразно разделить на три этапа: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проектированию и проектирование локальной системы оповещения - 4 - 8 месяцев;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строительно-монтажных и пуско-наладочных работ - 8 - 12 месяцев;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приемка и ввод в эксплуатацию системы оповещения ГО - 4 - 8 месяцев.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 На первом этапе: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разрабатывается техническое задание на разработку проекта по созданию локальной системы оповещения;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проектная организация и заключается договор на выполнение проектных работ;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проводятся проектные работы;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приемка и утверждение проекта.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 Техническое задание на создание локальной системы оповещения является основным документом, определяющим требования к системе и порядок ее создания, в соответствии с которым осуществляются работы по ее созданию и приемка в эксплуатацию.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 Техническое задание на создание локальной системы оповещения разрабатывается штабом ГО объекта с участием объектового подразделения связи на основе типового технического задания (</w:t>
            </w:r>
            <w:hyperlink r:id="rId46" w:anchor="i242454" w:tooltip="ТЕХНИЧЕСКОЕ ЗАДАНИЕна создание (реконструкцию) локальной системы оповещения" w:history="1">
              <w:r w:rsidRPr="00A1742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Приложение 2</w:t>
              </w:r>
            </w:hyperlink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согласовывается с органом управления по делам гражданской обороны и чрезвычайным ситуациям субъекта Российской Федерации или города (городского района) и службой оповещения и связи гражданской обороны.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разработке технического задания (ТЗ) должны учитываться: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аппаратуры оповещения П-166;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организационно-технического построения объектовых сетей связи и вещания;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организационно-технического построения территориальной и местной систем оповещения;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организации сетей связи и вещания в районе размещения потенциально опасного объекта и перспективы их развития;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размещение попадающих в зону ответственности локальной системы оповещения населенных пунктов, других потенциально опасных объектов и объектов экономики, мест массового скопления населения и т. д.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4.8. Согласованное с органом управления по делам гражданской обороны и чрезвычайным ситуациям субъекта Российской Федерации или города (городского </w:t>
            </w: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района), техническое задание утверждается руководителем потенциально опасного объекта, проектной организацией и оформляется в виде приложения к договору на выполнение проектных работ.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4.9. Проект на создание локальной системы оповещения разрабатывается проектными организациями связи в соответствии </w:t>
            </w:r>
            <w:proofErr w:type="gramStart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следующими основными документами: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 Правительства Российской Федерации от 1.03.93 г. № 178 «О создании локальных систем оповещения в районах размещения потенциально опасных объектов»;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техническим заданием на создание локальной системы оповещения;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7" w:tooltip="Инженерно-технические мероприятия гражданской обороны" w:history="1">
              <w:proofErr w:type="spellStart"/>
              <w:r w:rsidRPr="00A1742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СНиП</w:t>
              </w:r>
              <w:proofErr w:type="spellEnd"/>
              <w:r w:rsidRPr="00A1742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 xml:space="preserve"> 2.01.51-90</w:t>
              </w:r>
            </w:hyperlink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4.10. Проект на создание локальной системы оповещения направляется на экспертизу в организации государственной вневедомственной экспертизы в субъекте Российской Федерации.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4.11. Проект на создание локальной системы оповещения с заключением организаций государственной вневедомственной экспертизы направляется на согласование в органы управления по делам гражданской обороны и чрезвычайным ситуациям субъекта Российской Федерации или города (городского района) и подразделения </w:t>
            </w:r>
            <w:proofErr w:type="spellStart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Госэкспертизы</w:t>
            </w:r>
            <w:proofErr w:type="spellEnd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МЧС России для подготовки сводного экспертного заключения.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4.12. Проект на создание локальной системы оповещения утверждается руководителем потенциально опасного объекта при наличии положительного сводного экспертного заключения.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4.13. На основании утвержденного проекта на создание локальной системы оповещения, как правило, проводятся торги (тендеры) и заключается договор подряда на выполнение работ по созданию локальной системы оповещения.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4.14. На втором этапе: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определяются генеральный подрядчик и субподрядчики на выполнение работ по созданию локальной системы оповещения;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заключаются договора на закупку оборудования, проведение строительно-монтажных и пуско-наладочных работ;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в соответствии с проектом закупка оборудования и его поставка;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проводятся строительно-монтажные и пуско-наладочные работы;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генеральным подрядчиком направляется заказчику уведомление о готовности локальной системы оповещения к приему в эксплуатацию.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4.15. Генеральный подрядчик работ по созданию локальной системы оповещения определяется заказчиком на конкурсной основе в соответствии с действующим законодательством Российской Федерации.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4.16. Субподрядчики определяются генеральным подрядчиком по согласованию с заказчиком.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4.17. Договора на создание локальной системы оповещения заключаются в соответствии с действующим законодательством Российской Федерации: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заказчиком и генеральным подрядчиком; между генеральным подрядчиком и субподрядчиками.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4.18. К проведению монтажных и пуско-наладочных работ по созданию локальной системы оповещения целесообразно привлекать местные организации связи.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4.19. В период проведения работ по созданию локальной системы оповещения, при необходимости, по согласованию с органами управления по делам гражданской обороны и чрезвычайным ситуациям субъекта Российской Федерации или города (городского района), совместно </w:t>
            </w:r>
            <w:proofErr w:type="gramStart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службами оповещения и связи гражданской обороны разрабатывается и проводится комплекс организационно-технических мероприятий по исключению несанкционированного </w:t>
            </w:r>
            <w:proofErr w:type="spellStart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задействования</w:t>
            </w:r>
            <w:proofErr w:type="spellEnd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территориальной или местной системы оповещения.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4.20. Генеральный подрядчик после завершения строительно-монтажных работ в соответствии с договором подряда представляет заказчику необходимые документы, включая официальное извещение об окончании работ и готовности локальной системы оповещения к эксплуатации, а также предложения о сроках работы приемочной комиссии.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4.21. До приема локальной системы оповещения в эксплуатацию генподрядчик при участии заказчика: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организует выполнение пуско-наладочных работ, включающих в себя проверку, регулировку, настройку, тренировку и электрические измерения индивидуального оборудования, а также их контрольную проверку (опробование), в процессе которых все параметры оборудования и системы должны быть доведены </w:t>
            </w:r>
            <w:proofErr w:type="gramStart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нормативных;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 с заказчиком готовит справки о соответствии локальной системы оповещения и смонтированного оборудования утвержденному проекту, о выполнении строительно-монтажных работ в соответствии с требованиями </w:t>
            </w:r>
            <w:hyperlink r:id="rId48" w:tooltip="Инженерно-технические мероприятия гражданской обороны" w:history="1">
              <w:proofErr w:type="spellStart"/>
              <w:r w:rsidRPr="00A1742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СНиП</w:t>
              </w:r>
              <w:proofErr w:type="spellEnd"/>
              <w:r w:rsidRPr="00A1742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 xml:space="preserve"> 2.01.51-90</w:t>
              </w:r>
            </w:hyperlink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 результатах контрольных измерений, испытаний и опробования оборудования и системы;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разрабатывает и согласовывает с органом, осуществляющим управление гражданской обороной, и службой оповещения и связи гражданской обороны программу и методику приемо-сдаточных испытаний и представляет их заказчику на утверждение.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4.22. На третьем этапе: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приемка системы в эксплуатацию; разрабатывается и представляется на утверждение приказ о приеме локальной системы оповещения в эксплуатацию.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4.23. Приемка в эксплуатацию локальной системы оповещения осуществляется в соответствии с законодательными актами, строительными нормами и правилами (</w:t>
            </w:r>
            <w:proofErr w:type="spellStart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СНиП</w:t>
            </w:r>
            <w:proofErr w:type="spellEnd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инструкциями и руководствами, действующими в Российской Федерации в период ее создания и приемки в эксплуатацию.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4.24. Основанием для начала приема локальной системы оповещения в эксплуатацию является приказ руководителя потенциально опасного объекта о создании приемочной комиссии, в котором определяются состав комиссии,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проведения, цель и задачи приемки, обязанности должностных лиц из состава комиссии.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4.25. Рекомендуется следующий состав приемочной комиссии: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 - заместитель руководителя потенциально опасного объекта (начальник штаба ГО объекта);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</w:t>
            </w:r>
            <w:proofErr w:type="gramStart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ль) председателя комиссии - начальник органа, осуществляющего управление гражданской обороны, начальник службы оповещения и связи гражданской обороны, представитель генерального подрядчика;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 - начальники оперативного отдела и отдела связи органа, осуществляющего управление гражданской обороной, представители службы оповещения и связи гражданской обороны, генерального подрядчика, субподрядчиков и проектной организации.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4.26. Работу приемочной комиссии организует ее председатель. Необходимые условия для работы комиссии создают заказчик и генподрядчик.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4.27. На основании приказа руководителя потенциально опасного объекта о создании приемочной комиссии разрабатывается план работы приемочной комиссии, который после согласования с органом управления по делам гражданской обороны и чрезвычайным ситуациям, службой оповещения и связи гражданской обороны, представляется на утверждение председателю комиссии.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4.28. </w:t>
            </w:r>
            <w:proofErr w:type="gramStart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плане работы приемочной комиссии указываются: состав рабочих групп </w:t>
            </w: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(не обязательно из состава комиссии) по проверке выполнения требований технического задания на создание локальной системы оповещения; дата проверки, пункты технического задания, выполнение которых проверяется; пункты программы и методики испытаний, в соответствии с которыми осуществляется проверка соответствия локальной системы оповещения требованиям технического задания.</w:t>
            </w:r>
            <w:proofErr w:type="gramEnd"/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Целесообразно из состава рабочих групп определять ответственного за своевременное проведение проверки, оформление и представление в комиссию протоколов испытаний.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4.29. В протоколе испытаний членами рабочей группы отражаются результаты испытаний, замечания и рекомендации по работе системы и делается вывод о выполнении проверяемого пункта технического задания.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отсутствии согласованного мнения по результатам испытаний член рабочей группы имеет право отразить в протоколе особое мнение.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4.30. Протокол по результатам испытаний подписывается членами рабочей группы и представляется в приемочную комиссию для дальнейшего рассмотрения и утверждения председателем комиссии.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4.31. Приемочная комиссия по результатам рассмотрения протоколов испытаний оформляет акт, в котором указываются цель и основные результаты работы приемочной комиссии, основные замечания и рекомендации, высказанные членами рабочих групп, делается вывод о соответствии локальной системы оповещения требованиям технического задания и даются рекомендации по приему системы в эксплуатацию.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акту прилагаются: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рабочих групп;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ведомость соответствия локальной системы оповещения требованиям технического задания;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 и рекомендации по результатам работы приемочной комиссии с указанием сроков их устранения и реализации, а также ответственных исполнителей.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4.32. Акт подписывается членами комиссии и представляется на утверждение руководителю потенциально опасного объекта.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</w:t>
            </w:r>
            <w:proofErr w:type="gramStart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у о</w:t>
            </w:r>
            <w:proofErr w:type="gramEnd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тдельных членов приемочной комиссии обоснованных возражений они должны быть рассмотрены до утверждения акта с участием организаций, представители которых входят в состав комиссии.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4.3.3. </w:t>
            </w:r>
            <w:proofErr w:type="gramStart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приемочная комиссия принимает решение о невозможности приемки локальной системы оповещения в эксплуатацию, то вместо акта составляется мотивированное заключение с обоснованиями, имеющими ссылки на действующие законодательные и нормативные акты (которое подписывается членами комиссии) и рекомендуемыми мерами по обеспечению ввода системы в эксплуатацию.</w:t>
            </w:r>
            <w:proofErr w:type="gramEnd"/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4.34. Председатель приемочной комиссии направляет руководителю потенциально опасного объекта акт приемки или мотивированное заключение о невозможности приемки системы в эксплуатацию.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4.35. Юридической основой принятия локальной системы оповещения в эксплуатацию является приказ руководителя потенциально опасного объекта о принятии локальной системы оповещения в эксплуатацию.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4.36. На принятую в эксплуатацию локальную систему оповещения штабом ГО объекта оформляется паспорт (</w:t>
            </w:r>
            <w:hyperlink r:id="rId49" w:anchor="i267415" w:tooltip="ПАСПОРТ локальной системы оповещения потенциально опасного объекта" w:history="1">
              <w:r w:rsidRPr="00A1742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Приложение 3</w:t>
              </w:r>
            </w:hyperlink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который утверждается руководителем потенциально опасного объекта.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4.37. Копии приказа руководителя потенциально опасного объекта о приеме локальной системы оповещения в эксплуатацию, акта приемки и паспорт локальной системы оповещения направляются в органы управления по делам гражданской обороны и чрезвычайным ситуациям субъекта Российской Федерации, города (городского района).</w:t>
            </w:r>
          </w:p>
          <w:p w:rsidR="00A17428" w:rsidRPr="00A17428" w:rsidRDefault="00A17428" w:rsidP="00A17428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bookmarkStart w:id="19" w:name="i202019"/>
            <w:r w:rsidRPr="00A17428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  <w:lastRenderedPageBreak/>
              <w:t>5. ОРГАНИЗАЦИЯ ЭКСПЛУАТАЦИОННО-ТЕХНИЧЕСКОГО ОБСЛУЖИВАНИЯ ТЕХНИЧЕСКИХ СРЕДСТВ ЛОКАЛЬНЫХ СИСТЕМ ОПОВЕЩЕНИЯ</w:t>
            </w:r>
            <w:bookmarkEnd w:id="19"/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Эксплуатационно-техническое обслуживание представляет собой комплекс работ по поддержанию в исправном состоянии, восстановлению работоспособности и ресурса технических средств оповещения, выполняемых в период их использования по назначению.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Технические средства оповещения в зависимости от их технического состояния оцениваются как работоспособные (исправные) и неработоспособные (неисправные).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средства оповещения являются работоспособными, если они в состоянии выполнять заданные функции, сохраняя значения заданных параметров в пределах, установленных эксплуатационно-технической документацией.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средства оповещения являются неработоспособными, если </w:t>
            </w:r>
            <w:proofErr w:type="gramStart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  <w:proofErr w:type="gramEnd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хотя бы одного из параметров не соответствует нормам, установленным эксплуатационно-технической документацией.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5.3. Постоянная готовность к </w:t>
            </w:r>
            <w:proofErr w:type="spellStart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задействованию</w:t>
            </w:r>
            <w:proofErr w:type="spellEnd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локальных систем оповещения достигается своевременным и качественным эксплуатационно-техническим обслуживанием ее технических средств.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5.4. Ответственность за организацию, </w:t>
            </w:r>
            <w:proofErr w:type="gramStart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состоянием и поддержанием технических средств оповещения в постоянной готовности к </w:t>
            </w:r>
            <w:proofErr w:type="spellStart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задействованию</w:t>
            </w:r>
            <w:proofErr w:type="spellEnd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предназначению несет руководитель потенциально опасного объекта.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 Непосредственное выполнение работ по эксплуатационно-техническому обслуживанию технических средств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оповещения осуществляют подразделения связи потенциально опасного объекта или организации связи на договорной основе по согласованию с органами управления по делам гражданской обороны и чрезвычайным ситуациям субъекта Российской Федерации, города или городского района;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 Технические средства оповещения, как правило, находящиеся в исправном (работоспособном) состоянии, имеющие полный комплект эксплуатационно-технической документации и ЗИП, должны передаваться на эксплуатационно-техническое обслуживание организациям связи по актам.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средства оповещения, не удовлетворяющие указанным требованиям, могут приниматься на эксплуатационно-техническое обслуживание с указанием их фактического технического состояния в приемо-сдаточных актах.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параметры технических средств оповещения могут быть доведены до норм технических условий организациями связи по отдельному договору.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 Технические средства оповещения, принятые на эксплуатационно-техническое обслуживание, должны закрепляться приказами за специалистами, непосредственно отвечающими за их сохранность, своевременное и качественное выполнение всех видов технического обслуживания и текущего ремонта, пополнение израсходованных элементов ЗИП, аккуратное и правильное ведение учета технического состояния и оформление эксплуатационно-технической документации.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 К самостоятельной работе по техническому обслуживанию технических средств оповещения должны допускаться специалисты: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прошедшие специальную подготовку и стажировку, имеющие практические навыки в использовании техники по назначению, в ее техническом обслуживании;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сдавшие зачеты по знанию правил и особенностей технического обслуживания технических средств оповещения, знанию правил техники безопасности;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прошедшие инструктаж по технике безопасности.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5.9. Для технических средств оповещения должны предусматриваться следующие </w:t>
            </w: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виды технического обслуживания: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ежедневное техническое обслуживание (ЕТО);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техническое обслуживание № 1 (ТО-1);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техническое обслуживание № 2 (ТО-2).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5.10. Ежедневное техническое обслуживание должно проводиться на </w:t>
            </w:r>
            <w:proofErr w:type="gramStart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технических средствах оповещения, работающих непрерывно и предусматривает</w:t>
            </w:r>
            <w:proofErr w:type="gramEnd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проверку: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наличия и состояния основных комплектующих блоков, приборов и запасного имущества;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исправности источников электроснабжения и готовности их к применению;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надежности крепления блоков и соединения электрических разъемов;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наличия и правильности ведения эксплуатационно-технической документации;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работоспособности и проведения необходимых регулировок технических средств оповещения по встроенным приборам.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результатах проведения ЕТО должна делаться отметка в книге учета технического состояния технических средств оповещения.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5.11. Техническое обслуживание № 1 должно проводиться один раз в месяц независимо от интенсивности использования технических средств оповещения и предусматривать выполнение следующих основных работ: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 объеме ЕТО;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детальный осмотр и чистку технических средств оповещения;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проверку работоспособности технических средств оповещения с использованием встроенных систем контроля и автономных средств измерений;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при необходимости электрических и механических регулировок, а также чистку и смазку трущихся частей;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доукомплектование одиночного комплекта ЗИП и израсходованных эксплуатационно-технических материалов.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ТО-1 должны записываться в книгу учета технического состояния технических средств оповещения.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5.12. Техническое обслуживание № 2 должно проводится один раз в </w:t>
            </w:r>
            <w:proofErr w:type="gramStart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proofErr w:type="gramEnd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предусматривать выполнение следующих основных работ: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 объеме ТО-1;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параметров и характеристик технических средств оповещения, предусмотренных эксплуатационной документацией, и доведение их до установленных норм;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проверку и замену некачественных (неработоспособных) элементов технических средств оповещения;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проверку правильности ведения формуляров (паспортов) и другой эксплуатационной документации и порядка их хранения.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ТО-2 и значения измеренных параметров должны заноситься в формуляры (паспорта) и в книгу учета технического состояния технических средств оповещения.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5.13. В целях </w:t>
            </w:r>
            <w:proofErr w:type="gramStart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непрерывности работы локальных систем оповещения</w:t>
            </w:r>
            <w:proofErr w:type="gramEnd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 началом технического обслуживания должны проводиться подготовка и проверка резервной аппаратуры, каналов и линий связи.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Выключение действующих технических средств оповещения для проведения планового ТО-1 (ТО-2) должно осуществляться с разрешения оперативного дежурного органа управления по делам гражданской обороны и чрезвычайным ситуациям на подведомственной территории которого, расположен потенциально опасный объект.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5.14. Основными документами по учету технического обслуживания технических средств оповещения являются: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формуляр;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книга учета технического состояния технических средств оповещения.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5.15. В формуляре должны отражаться: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поступлении технических средств оповещения, закреплении их за ответственными лицами, а также </w:t>
            </w:r>
            <w:proofErr w:type="gramStart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всех последующих изменениях, включая передачу в другие структурные подразделения организации связи;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часов работы (учет ведется помесячно с суммированием данных о наработке за каждый год; на комплексы технических средств оповещения ведется раздельно для каждого комплектующего изделия);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отказов и повреждений;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технического обслуживания в объеме ТО-2 с занесением результатов измерения всех параметров и характеристик;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ремонте с указанием вида ремонта, места и времени его проведения и о доработках;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изменении категории, назначения и другие данные, предусмотренные разделами формуляра.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записи в формуляре должны быть чистыми и разборчивыми. Подчистки и незаверенные исправления не допускаются. Должности и фамилии лиц, вносивших записи в формуляр, должны быть записаны разборчиво.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замене утраченных или пришедших в негодность комплектующих изделий изменения в формуляре (комплекте поставки) должны заверяться подписью довольствующего органа и гербовой печатью.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утраты или порчи формуляра должен быть заведен его дубликат (после административного расследования по обстоятельствам и причинам утраты или порчи).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5.16. В книге учета технического состояния технических средств оповещения должны записываться: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включения в работу, вынужденные перерывы в работе и их причины, время окончания использования по предназначению;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 ЕТО, ТО-1 и ТО-2, кто выполнял работы, выявленные неисправности и выполненные работы по их устранению;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контроля должностными лицами качества технического обслуживания;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периодического контроля должностными лицами технического состояния технических средств оповещения.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5.17. </w:t>
            </w:r>
            <w:proofErr w:type="gramStart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технических средств оповещения проводится не планово и должен включать в себя работы по поиску и замене отказавших легкосъемных функциональных блоков, узлов и элементов, восстановлению их работоспособности после отказов и повреждений путем замены и (или) восстановления отдельных составных блоков (элементов), а также другие восстановительные работы, не требующие использования специального ремонтного оборудования.</w:t>
            </w:r>
            <w:proofErr w:type="gramEnd"/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5.18. С целью контроля готовности локальных систем оповещения к </w:t>
            </w:r>
            <w:proofErr w:type="spellStart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задействованию</w:t>
            </w:r>
            <w:proofErr w:type="spellEnd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должны проводиться следующие виды проверок: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проверки готовности локальной системы оповещения к </w:t>
            </w:r>
            <w:proofErr w:type="spellStart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задействованию</w:t>
            </w:r>
            <w:proofErr w:type="spellEnd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включения оконечных средств оповещения населения;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комплексные проверки готовности локальной системы оповещения с доведением проверочных сигналов и информации оповещения до органов управления по делам гражданской обороны и чрезвычайным ситуациям и населения, проживающего на данной территории, должностных лиц потенциально опасного объекта.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Комплексные проверки должны проводиться не реже одного раза в год комиссиями в составе представителей органов управления по делам гражданской обороны и чрезвычайным ситуациям, службы оповещения и связи, организаций связи, осуществляющих эксплуатационно-техническое обслуживание технических средств оповещения. Как правило, комплексные проверки локальных систем </w:t>
            </w: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оповещения проводятся в рамках комплексных проверок территориальных систем оповещения.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проверки готовности системы оповещения гражданской обороны к </w:t>
            </w:r>
            <w:proofErr w:type="spellStart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задействованию</w:t>
            </w:r>
            <w:proofErr w:type="spellEnd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должны проводиться без включения оконечных средств оповещения населения дежурным диспетчером потенциально опасного объекта путем ежедневной передачи сигнала (или речевого сообщения) «Техническая проверка» с последующей записью результатов в книгу учета технического состояния технических средств оповещения.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проведением указанных проверок обязательно должен проводиться комплекс организационно-технических мероприятий с целью исключения несанкционированного запуска системы.</w:t>
            </w:r>
          </w:p>
          <w:p w:rsidR="00A17428" w:rsidRPr="00A17428" w:rsidRDefault="00A17428" w:rsidP="00A17428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bookmarkStart w:id="20" w:name="i217479"/>
            <w:r w:rsidRPr="00A17428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  <w:t>6. ПОРЯДОК ФИНАНСИРОВАНИЯ РАБОТ ПО СОЗДАНИЮ И ПОДДЕРЖАНИЮ В ГОТОВНОСТИ ЛОКАЛЬНЫХ СИСТЕМ ОПОВЕЩЕНИЯ</w:t>
            </w:r>
            <w:bookmarkEnd w:id="20"/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Финансирование работ по созданию и поддержанию в готовности локальных систем оповещения осуществляется в соответствии с федеральными законами и иными нормативными правовыми актами Российской Федерации.</w:t>
            </w:r>
          </w:p>
          <w:p w:rsidR="00A17428" w:rsidRPr="00A17428" w:rsidRDefault="00A17428" w:rsidP="00A17428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bookmarkStart w:id="21" w:name="i228250"/>
            <w:r w:rsidRPr="00A17428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  <w:t>ПРИЛОЖЕНИЕ 1</w:t>
            </w:r>
            <w:r w:rsidRPr="00A17428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  <w:br/>
              <w:t>ОСНОВНЫЕ ТАКТИКО-ТЕХНИЧЕСКИЕ ХАРАКТЕРИСТИКИ КОМПЛЕКСА ТЕХНИЧЕСКИХ СРЕДСТВ ОПОВЕЩЕНИЯ П-166</w:t>
            </w:r>
            <w:bookmarkEnd w:id="21"/>
          </w:p>
          <w:p w:rsidR="00A17428" w:rsidRPr="00A17428" w:rsidRDefault="00A17428" w:rsidP="00A17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1. Введение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</w:t>
            </w:r>
            <w:r w:rsidRPr="00A174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Назначение комплекса технических средств П-166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технических средств (КТС) предназначен для создания автоматизированных систем централизованного оповещения (АСЦО) с целью доведения сигналов оповещения, а также построения местных и локальных систем оповещения с целью доведения речевой информации до населения по сетям проводного вещания и телевидения, должностных лиц - на домашние и служебные телефоны, включения </w:t>
            </w:r>
            <w:proofErr w:type="spellStart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электросирен</w:t>
            </w:r>
            <w:proofErr w:type="spellEnd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акустических установок.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</w:t>
            </w:r>
            <w:r w:rsidRPr="00A174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Условные и сокращенные обозначения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руководстве по эксплуатации применяются следующие сокращения и условные обозначения: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АСЦО - автоматизированная система централизованного оповещения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АТС - автоматическая телефонная станция;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ЗИП - запасные части, инструмент и принадлежности;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КТС - комплекс технических средств;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МКФ - микрофон;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ПЭВМ - персональная электронно-вычислительная машина;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 - руководство по эксплуатации;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ТЧ канал - канал тональной частоты;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ТЭЗ - типовой элемент замены.</w:t>
            </w:r>
          </w:p>
          <w:p w:rsidR="00A17428" w:rsidRPr="00A17428" w:rsidRDefault="00A17428" w:rsidP="00A17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2. Описание комплекса технических средств и принципы построения АСЦО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  <w:r w:rsidRPr="00A174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Состав изделия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оповещения П-166 входят: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КТС станции местной телефонной (МТ) станции (П-166 МТ) состоящий из: блока оповещения универсального (П-166 БОУ) НЯИТ.465689.004 ТУ; блоков индивидуальных комплектов (П-166 БИК) НЯИТ.465689.003 ТУ;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блок коммутации сообщений (П-166 БКС) НЯИТ.465653.007 ТУ;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командный пульт управления (П-166 КПУ) НЯИТ.465673.004 ТУ;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автоматизированный пульт управления (П-166 АПУ) НЯИТ.465673.003 ТУ;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блок переключения РТУ (П-166 БПР) НЯИТ.468332.039 ТУ;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приемник местного оповещения (П-166 ПМО) НЯИТ.468383.000 ТУ.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текущего ремонта имеются одиночные комплекты ЗИП-О, имеющие в своем </w:t>
            </w: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составе типовые элементы замены (ТЭЗ).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ЗИП-О имеют следующие составные части: П-166 МТ, П-166 БКС, П-166 КПУ, П-166 АПУ, П-166 БПР.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ЗИП-О на П-166 МТ поставляется по отдельному заказу и имеет модификации в зависимости от числа блоков БИК в составе станции.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пополнения соответствующих ЗИП-О имеется ЗИП-Г, </w:t>
            </w:r>
            <w:proofErr w:type="gramStart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рассчитанный</w:t>
            </w:r>
            <w:proofErr w:type="gramEnd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5 изделий.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</w:t>
            </w:r>
            <w:r w:rsidRPr="00A174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Особенности работы и эксплуатации составных частей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 Комплекс технических сре</w:t>
            </w:r>
            <w:proofErr w:type="gramStart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ст</w:t>
            </w:r>
            <w:proofErr w:type="gramEnd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анции МТ (П-166 МТ) предназначен для доведения речевой информации до населения по радиотрансляционной сети, до должностных лиц - на телефоны (или приемники местного оповещения П-166 ПМО), для управления </w:t>
            </w:r>
            <w:proofErr w:type="spellStart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электросиренами</w:t>
            </w:r>
            <w:proofErr w:type="spellEnd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включает в себя: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блок оповещения универсальный (П-166 БОУ);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блоки индивидуальных комплектов (П-166 БИК) - до 8 штук;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Блоки имеют стандартный размер 600×302×306 мм и размещаются на МТС райцентра, АТС города или сельского района.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БОУ </w:t>
            </w:r>
            <w:proofErr w:type="gramStart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предназначен</w:t>
            </w:r>
            <w:proofErr w:type="gramEnd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управления оконечными средствами оповещения (телефоны, ПМО, </w:t>
            </w:r>
            <w:proofErr w:type="spellStart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электросирены</w:t>
            </w:r>
            <w:proofErr w:type="spellEnd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РТУ, П-166 ВАУ (СГС-22 М)) и обеспечивает: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прием команд управления и речевых сообщений с верхнего звена или КПУ (АПУ) для циркулярного или избирательного запуска оконечных устройств;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отбор абонентских линий, передачу на телефонные аппараты вызывного сигнала и ретрансляцию речевых сообщений при снятии трубки;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отбор абонентских линий и передачу по ним сигналов управления устройствами П-164</w:t>
            </w:r>
            <w:proofErr w:type="gramStart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включения </w:t>
            </w:r>
            <w:proofErr w:type="spellStart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электросирен</w:t>
            </w:r>
            <w:proofErr w:type="spellEnd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непрерывном или прерывистом режимах;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передачу по каналам ТЧ или соединительным линиям сигналов управления на БПР для переключения РТУ или звукового сопровождения телевещания и ретрансляции по ним речевых сообщений;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управление БИК (до 8 шт.).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предназначен для наращивания числа направлений и должен выполнять функции БОУ в части управления оконечными устройствами оповещения (число направлений - до 20).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 блоков осуществляется от сети постоянного тока напряжением 60 В.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Пример записи при заказе и в технических документах: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drawing>
                <wp:inline distT="0" distB="0" distL="0" distR="0">
                  <wp:extent cx="4304665" cy="2312035"/>
                  <wp:effectExtent l="19050" t="0" r="635" b="0"/>
                  <wp:docPr id="46" name="Рисунок 46" descr="http://www.infosait.ru/norma_doc/47/47808/x0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infosait.ru/norma_doc/47/47808/x0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4665" cy="2312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Пример записи при заказе и в технических документах: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4356100" cy="1302385"/>
                  <wp:effectExtent l="19050" t="0" r="6350" b="0"/>
                  <wp:docPr id="47" name="Рисунок 47" descr="http://www.infosait.ru/norma_doc/47/47808/x0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infosait.ru/norma_doc/47/47808/x0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100" cy="1302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ТЭЗ МДК-05, МДКФ-5 и МДКТ должно быть от одного до двух.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 по тексту приводится обозначение ТЭЗ МДК, кроме оговоренных случаев.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ТЭЗ ИК, ИКП, ИКС, ИКД, ИКР должно быть от одного до десяти.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ТЭЗ ИК (индивидуальных комплектов) в блоки БОУ и БИК на заводе-изготовителе осуществляется в соответствии со спецификацией заказа в зависимости от типа и количества оконечных средств оповещения.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модемов в блоки БОУ на заводе-изготовителе осуществляется в соответствии со спецификацией заказа в зависимости от типа линий связи (отбираемых каналов ТЧ, выделенных физических линий, коммутируемых линий АТС) и количества направлений с верхнего звена или КПУ(1 - 2).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2.2.2. Блок коммутации сообщений (П-166 БКС) заказывается при необходимости и предназначен для коммутации команд и речевых сообщений по 8 направлениям с целью создания разветвленной радиально-узловой структуры сети местного оповещения и обеспечивает: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отбор соединительных линий, прием команд с верхнего звена управления по одному из трех независимых входов и ретрансляцию по 8 направлениям в нижнее звено (на БКС или БОУ или БПР);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прием и ретрансляцию речевых сообщений;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прием информации по каждому из 8 входов с нижнего звена и их ретрансляцию в верхнее звено.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 осуществляется от сети постоянного тока напряжением 60 В.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Пример записи при заказе и в технических документах: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545965" cy="940435"/>
                  <wp:effectExtent l="19050" t="0" r="6985" b="0"/>
                  <wp:docPr id="48" name="Рисунок 48" descr="http://www.infosait.ru/norma_doc/47/47808/x0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.infosait.ru/norma_doc/47/47808/x0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5965" cy="940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ТЭЗ МД-05, МДКФ-5 и МДКТ должно быть от двух до одиннадцати.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модемов в блоки БКС на заводе-изготовителе осуществляется в соответствии со спецификацией заказа в зависимости от типа линий связи (отбираемых каналов ТЧ, выделенных физических линий, коммутируемых линий АТС) и количества направлений для разветвления и с верхнего звена (3 - 11).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2.2.3. Командный пульт управления (П-166 КПУ) предназначен для управления оконечными средствами КТС местного оповещения и для приема информации оповещения с верхнего звена и состоит из клавиатуры и блока обмена, соединенных кабелем длиной до 5 м.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Клавиатура размещается на столе, а блок обмена, представляющий из себя моноблок с двумя ТЭЗ, в любом удобном месте.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КПУ обеспечивает: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набор на клавиатуре команд, отбор канала ТЧ или физической линии и передачу </w:t>
            </w: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БОУ информации для управления сиренами, РТУ, телефонными аппаратами (или ПМО) в циркулярном и избирательном режимах;</w:t>
            </w:r>
            <w:proofErr w:type="gramEnd"/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передачу речевых сообщений с микрофона или диктофона;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прием с БОУ подтверждений и индикацию ответов абонентов;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прием по каналу ТЧ или физической линии команд оповещения с КТС верхнего звена, индикацию номера принятой команды и звуковую сигнализацию о приеме;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передачу на КТС верхнего звена автоматических и ручных подтверждений о приеме сигнала оповещения;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обмен речевыми сообщениями с КТС верхнего звена.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Напряжение питания - 220</w:t>
            </w:r>
            <w:proofErr w:type="gramStart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переменного тока.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КПУ имеет 2 варианта поставки: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НЯИТ.465673.004 - выполняет все перечисленные выше функции;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НЯИТ.465673.004-02 не выполняет функции управления оконечными средствами оповещения и </w:t>
            </w:r>
            <w:proofErr w:type="gramStart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предназначен</w:t>
            </w:r>
            <w:proofErr w:type="gramEnd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приема команд, передачи подтверждений и обмена речевыми сообщениями.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2.2.4. Автоматизированный пульт управления (П-166 АПУ) предназначен для управления оконечными средствами местного оповещения и для приема информации оповещения с верхнего звена, построен на базе ПЭВМ, выполняет функции КПУ и дополнительно обеспечивает: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предварительную подготовку, коррекцию и хранение списка абонентов, речевых сообщений и программ запуска сети;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документирование на принтере и жестком диске результатов оповещения.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поставки П-166 АПУ-01 работает только по выделенным физическим линиям (без отбора).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2.2.5. Блок переключения РТУ (П-166 БПР) предназначен для переключения радиотрансляционного узла с основного режима работы на передачу речевой информации оповещения и обеспечивает: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прием по каналам ТЧ или физическим линиям (2-х или 4-х проводным) команд и речевой информации с БОУ или БКС;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дистанционное включение питания усилителей РТУ (до 4-х);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передачу подтверждений о приеме команды управления;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ретрансляцию речевой информации на вход усилителей (до 4-х).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Вместо</w:t>
            </w:r>
            <w:proofErr w:type="gramEnd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РТУ</w:t>
            </w:r>
            <w:proofErr w:type="gramEnd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возможно управление по НЧ - входам телевизионных передатчиков и передача речевой информации оповещения по каналам звукового сопровождения.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Напряжение питания - 220</w:t>
            </w:r>
            <w:proofErr w:type="gramStart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переменного тока.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исполнения П-166 БПР обеспечивает управление переключением радиотрансляционного узла с основного режима работы на передачу речевой информации оповещения и работает по выделенным каналам ТЧ или физическим линиям (2-х или 4-х проводным).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исполнения П-166 БПР-01 обеспечивает управление акустической установкой СГС-22 М (П-166 ВАУ) для включения ее в режим выдачи сигнала сирены или ретрансляции речевого сообщения и работает по выделенным каналам ТЧ или физическим линиям (2-х или 4-х проводным).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Вариант исполнения П-166 БПР-02 обеспечивает управление переключением </w:t>
            </w:r>
            <w:proofErr w:type="spellStart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радиотранляционного</w:t>
            </w:r>
            <w:proofErr w:type="spellEnd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узла с основного режима работы на передачу речевой информации оповещения и работает по отбираемым у основного потребителя каналам ТЧ или физическим линиям (2-х или 4-х проводным).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исполнения П-166 БПР-03 обеспечивает управление акустической установкой СГС-22 М (П-166 ВАУ) для включения ее в режим выдачи сиренного сигнала или ретрансляции речевого сообщения и работает по отбираемым у основного потребителя каналам ТЧ или физическим линиям (2-х или 4-х проводным).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Блоки П-166 БПР всех исполнений при работе по физическим линиям </w:t>
            </w: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обеспечивают коррекцию АЧХ для расширения полосы пропускания.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2.2.6. Приемник местного оповещения (П-166 ПМО) предназначен для оповещения личного состава в помещениях и должен обеспечивать: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прием по двухпроводной линии вызывного сигнала с БОУ и включение звуковой сигнализации о приеме;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передачу ручного подтверждения о приеме вызывного сигнала;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прием речевого сообщения и воспроизведение его через встроенный громкоговоритель.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ПМО размещается на стене или на столе.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Источника питания не требуется.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и внедрение цифровых транспортных сетей типа SDH и </w:t>
            </w:r>
            <w:proofErr w:type="gramStart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</w:t>
            </w:r>
            <w:proofErr w:type="gramEnd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приводит к тому, что (особенно в крупных городах) существует весьма разнородная структура каналов связи и телекоммуникационного оборудования. Для доступа непосредственно в цифровую сеть необходимо дополнительно устанавливать мультиплексоры серии FCD (например </w:t>
            </w:r>
            <w:proofErr w:type="spellStart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Мegарlex</w:t>
            </w:r>
            <w:proofErr w:type="spellEnd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2000/2004 фирмы </w:t>
            </w:r>
            <w:proofErr w:type="spellStart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RAD-дистрибьютер</w:t>
            </w:r>
            <w:proofErr w:type="spellEnd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Информсвязь</w:t>
            </w:r>
            <w:proofErr w:type="spellEnd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 для выделения из двух мегабитных потоков Е</w:t>
            </w:r>
            <w:proofErr w:type="gramStart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аналоговых виртуальных каналов ТЧ, к которым и подключается аппаратура оповещения.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Мультиплексоры FCD могут быть оборудованы как электрическим (по стандарту G.703), так и оптоволоконным интерфейсом для подключения к оборудованию опорной транспортной сети, а для сопряжения с оборудованием пользователя в мультиплексор устанавливаются платы LS-6 для организации до 40 каналов ТЧ.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Таким образом, может быть создана наложенная сеть с выделенными каналами ТЧ, которые можно использовать не только для передачи информации оповещения.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Другим вариантом подключения аппаратуры оповещения при отсутствии аналоговых окончаний каналов связи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физических линий является использование модификаций КТС П-166 (БОУ, БКС) с установленным телефонным модемом МДКТ для работы по абонентским линиям АТС путем автоматического набора номера при передаче информации оповещения.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этом случае, БОУ при приеме вызова с АТС имитирует снятие трубки и происходит установление соединения через АТС.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Недостатком данного варианта является увеличение до 20 секунд времени запуска и резкое снижение вероятности доставки сообщений из-за участия АТС в установлении соединения.</w:t>
            </w:r>
          </w:p>
          <w:tbl>
            <w:tblPr>
              <w:tblW w:w="5000" w:type="pct"/>
              <w:jc w:val="center"/>
              <w:tblLook w:val="04A0"/>
            </w:tblPr>
            <w:tblGrid>
              <w:gridCol w:w="2367"/>
              <w:gridCol w:w="224"/>
              <w:gridCol w:w="315"/>
              <w:gridCol w:w="222"/>
              <w:gridCol w:w="2648"/>
              <w:gridCol w:w="223"/>
              <w:gridCol w:w="224"/>
              <w:gridCol w:w="489"/>
              <w:gridCol w:w="2156"/>
            </w:tblGrid>
            <w:tr w:rsidR="00A17428" w:rsidRPr="00A17428">
              <w:trPr>
                <w:jc w:val="center"/>
              </w:trPr>
              <w:tc>
                <w:tcPr>
                  <w:tcW w:w="3269" w:type="pct"/>
                  <w:gridSpan w:val="5"/>
                  <w:hideMark/>
                </w:tcPr>
                <w:p w:rsidR="00A17428" w:rsidRPr="00A17428" w:rsidRDefault="00A17428" w:rsidP="00A174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74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31" w:type="pct"/>
                  <w:gridSpan w:val="4"/>
                  <w:hideMark/>
                </w:tcPr>
                <w:p w:rsidR="00A17428" w:rsidRPr="00A17428" w:rsidRDefault="00A17428" w:rsidP="00A17428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before="120"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6"/>
                      <w:lang w:eastAsia="ru-RU"/>
                    </w:rPr>
                  </w:pPr>
                  <w:bookmarkStart w:id="22" w:name="i232305"/>
                  <w:r w:rsidRPr="00A174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6"/>
                      <w:lang w:eastAsia="ru-RU"/>
                    </w:rPr>
                    <w:t>ПРИЛОЖЕНИЕ 2</w:t>
                  </w:r>
                  <w:bookmarkEnd w:id="22"/>
                </w:p>
              </w:tc>
            </w:tr>
            <w:tr w:rsidR="00A17428" w:rsidRPr="00A17428">
              <w:trPr>
                <w:jc w:val="center"/>
              </w:trPr>
              <w:tc>
                <w:tcPr>
                  <w:tcW w:w="5000" w:type="pct"/>
                  <w:gridSpan w:val="9"/>
                  <w:hideMark/>
                </w:tcPr>
                <w:p w:rsidR="00A17428" w:rsidRPr="00A17428" w:rsidRDefault="00A17428" w:rsidP="00A174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74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17428" w:rsidRPr="00A17428">
              <w:trPr>
                <w:jc w:val="center"/>
              </w:trPr>
              <w:tc>
                <w:tcPr>
                  <w:tcW w:w="1447" w:type="pct"/>
                  <w:gridSpan w:val="2"/>
                  <w:hideMark/>
                </w:tcPr>
                <w:p w:rsidR="00A17428" w:rsidRPr="00A17428" w:rsidRDefault="00A17428" w:rsidP="00A174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7428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УТВЕРЖДАЮ</w:t>
                  </w:r>
                </w:p>
              </w:tc>
              <w:tc>
                <w:tcPr>
                  <w:tcW w:w="2032" w:type="pct"/>
                  <w:gridSpan w:val="5"/>
                  <w:hideMark/>
                </w:tcPr>
                <w:p w:rsidR="00A17428" w:rsidRPr="00A17428" w:rsidRDefault="00A17428" w:rsidP="00A174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74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21" w:type="pct"/>
                  <w:gridSpan w:val="2"/>
                  <w:hideMark/>
                </w:tcPr>
                <w:p w:rsidR="00A17428" w:rsidRPr="00A17428" w:rsidRDefault="00A17428" w:rsidP="00A174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7428">
                    <w:rPr>
                      <w:rFonts w:ascii="Times New Roman" w:eastAsia="Times New Roman" w:hAnsi="Times New Roman" w:cs="Times New Roman"/>
                      <w:sz w:val="24"/>
                      <w:szCs w:val="18"/>
                      <w:lang w:eastAsia="ru-RU"/>
                    </w:rPr>
                    <w:t>УТВЕРЖДАЮ</w:t>
                  </w:r>
                </w:p>
              </w:tc>
            </w:tr>
            <w:tr w:rsidR="00A17428" w:rsidRPr="00A17428">
              <w:trPr>
                <w:jc w:val="center"/>
              </w:trPr>
              <w:tc>
                <w:tcPr>
                  <w:tcW w:w="1447" w:type="pct"/>
                  <w:gridSpan w:val="2"/>
                  <w:hideMark/>
                </w:tcPr>
                <w:p w:rsidR="00A17428" w:rsidRPr="00A17428" w:rsidRDefault="00A17428" w:rsidP="00A174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7428"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  <w:t>Руководитель</w:t>
                  </w:r>
                </w:p>
              </w:tc>
              <w:tc>
                <w:tcPr>
                  <w:tcW w:w="2032" w:type="pct"/>
                  <w:gridSpan w:val="5"/>
                  <w:hideMark/>
                </w:tcPr>
                <w:p w:rsidR="00A17428" w:rsidRPr="00A17428" w:rsidRDefault="00A17428" w:rsidP="00A174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74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21" w:type="pct"/>
                  <w:gridSpan w:val="2"/>
                  <w:hideMark/>
                </w:tcPr>
                <w:p w:rsidR="00A17428" w:rsidRPr="00A17428" w:rsidRDefault="00A17428" w:rsidP="00A174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7428"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  <w:t>Руководитель</w:t>
                  </w:r>
                </w:p>
              </w:tc>
            </w:tr>
            <w:tr w:rsidR="00A17428" w:rsidRPr="00A17428">
              <w:trPr>
                <w:jc w:val="center"/>
              </w:trPr>
              <w:tc>
                <w:tcPr>
                  <w:tcW w:w="1447" w:type="pct"/>
                  <w:gridSpan w:val="2"/>
                  <w:hideMark/>
                </w:tcPr>
                <w:p w:rsidR="00A17428" w:rsidRPr="00A17428" w:rsidRDefault="00A17428" w:rsidP="00A174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7428"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  <w:t>проектной организации</w:t>
                  </w:r>
                </w:p>
              </w:tc>
              <w:tc>
                <w:tcPr>
                  <w:tcW w:w="2032" w:type="pct"/>
                  <w:gridSpan w:val="5"/>
                  <w:hideMark/>
                </w:tcPr>
                <w:p w:rsidR="00A17428" w:rsidRPr="00A17428" w:rsidRDefault="00A17428" w:rsidP="00A174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74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21" w:type="pct"/>
                  <w:gridSpan w:val="2"/>
                  <w:hideMark/>
                </w:tcPr>
                <w:p w:rsidR="00A17428" w:rsidRPr="00A17428" w:rsidRDefault="00A17428" w:rsidP="00A174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7428"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  <w:t>организации заказчика</w:t>
                  </w:r>
                </w:p>
              </w:tc>
            </w:tr>
            <w:tr w:rsidR="00A17428" w:rsidRPr="00A17428">
              <w:trPr>
                <w:jc w:val="center"/>
              </w:trPr>
              <w:tc>
                <w:tcPr>
                  <w:tcW w:w="144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A17428" w:rsidRPr="00A17428" w:rsidRDefault="00A17428" w:rsidP="00A174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74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32" w:type="pct"/>
                  <w:gridSpan w:val="5"/>
                  <w:hideMark/>
                </w:tcPr>
                <w:p w:rsidR="00A17428" w:rsidRPr="00A17428" w:rsidRDefault="00A17428" w:rsidP="00A174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74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2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A17428" w:rsidRPr="00A17428" w:rsidRDefault="00A17428" w:rsidP="00A174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74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17428" w:rsidRPr="00A17428">
              <w:trPr>
                <w:jc w:val="center"/>
              </w:trPr>
              <w:tc>
                <w:tcPr>
                  <w:tcW w:w="1447" w:type="pct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A17428" w:rsidRPr="00A17428" w:rsidRDefault="00A17428" w:rsidP="00A174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7428"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>«__»______200_г.</w:t>
                  </w:r>
                </w:p>
              </w:tc>
              <w:tc>
                <w:tcPr>
                  <w:tcW w:w="2032" w:type="pct"/>
                  <w:gridSpan w:val="5"/>
                  <w:hideMark/>
                </w:tcPr>
                <w:p w:rsidR="00A17428" w:rsidRPr="00A17428" w:rsidRDefault="00A17428" w:rsidP="00A174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74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21" w:type="pct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A17428" w:rsidRPr="00A17428" w:rsidRDefault="00A17428" w:rsidP="00A174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7428"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>«__»______200_г.</w:t>
                  </w:r>
                </w:p>
              </w:tc>
            </w:tr>
            <w:tr w:rsidR="00A17428" w:rsidRPr="00A17428">
              <w:trPr>
                <w:trHeight w:val="2460"/>
                <w:jc w:val="center"/>
              </w:trPr>
              <w:tc>
                <w:tcPr>
                  <w:tcW w:w="5000" w:type="pct"/>
                  <w:gridSpan w:val="9"/>
                  <w:hideMark/>
                </w:tcPr>
                <w:p w:rsidR="00A17428" w:rsidRPr="00A17428" w:rsidRDefault="00A17428" w:rsidP="00A174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74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17428" w:rsidRPr="00A17428">
              <w:trPr>
                <w:trHeight w:val="482"/>
                <w:jc w:val="center"/>
              </w:trPr>
              <w:tc>
                <w:tcPr>
                  <w:tcW w:w="5000" w:type="pct"/>
                  <w:gridSpan w:val="9"/>
                  <w:hideMark/>
                </w:tcPr>
                <w:p w:rsidR="00A17428" w:rsidRPr="00A17428" w:rsidRDefault="00A17428" w:rsidP="00A174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23" w:name="i242454"/>
                  <w:r w:rsidRPr="00A1742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ТЕХНИЧЕСКОЕ ЗАДАНИЕ</w:t>
                  </w:r>
                  <w:r w:rsidRPr="00A1742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br/>
                    <w:t>на создание (реконструкцию) локальной системы оповещения</w:t>
                  </w:r>
                  <w:bookmarkEnd w:id="23"/>
                </w:p>
              </w:tc>
            </w:tr>
            <w:tr w:rsidR="00A17428" w:rsidRPr="00A17428">
              <w:trPr>
                <w:trHeight w:val="112"/>
                <w:jc w:val="center"/>
              </w:trPr>
              <w:tc>
                <w:tcPr>
                  <w:tcW w:w="1350" w:type="pct"/>
                  <w:hideMark/>
                </w:tcPr>
                <w:p w:rsidR="00A17428" w:rsidRPr="00A17428" w:rsidRDefault="00A17428" w:rsidP="00A17428">
                  <w:pPr>
                    <w:widowControl w:val="0"/>
                    <w:autoSpaceDE w:val="0"/>
                    <w:autoSpaceDN w:val="0"/>
                    <w:adjustRightInd w:val="0"/>
                    <w:spacing w:after="0" w:line="112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74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2420" w:type="pct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A17428" w:rsidRPr="00A17428" w:rsidRDefault="00A17428" w:rsidP="00A17428">
                  <w:pPr>
                    <w:widowControl w:val="0"/>
                    <w:autoSpaceDE w:val="0"/>
                    <w:autoSpaceDN w:val="0"/>
                    <w:adjustRightInd w:val="0"/>
                    <w:spacing w:after="0" w:line="112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74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30" w:type="pct"/>
                  <w:hideMark/>
                </w:tcPr>
                <w:p w:rsidR="00A17428" w:rsidRPr="00A17428" w:rsidRDefault="00A17428" w:rsidP="00A17428">
                  <w:pPr>
                    <w:widowControl w:val="0"/>
                    <w:autoSpaceDE w:val="0"/>
                    <w:autoSpaceDN w:val="0"/>
                    <w:adjustRightInd w:val="0"/>
                    <w:spacing w:after="0" w:line="112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74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17428" w:rsidRPr="00A17428">
              <w:trPr>
                <w:trHeight w:val="590"/>
                <w:jc w:val="center"/>
              </w:trPr>
              <w:tc>
                <w:tcPr>
                  <w:tcW w:w="5000" w:type="pct"/>
                  <w:gridSpan w:val="9"/>
                  <w:hideMark/>
                </w:tcPr>
                <w:p w:rsidR="00A17428" w:rsidRPr="00A17428" w:rsidRDefault="00A17428" w:rsidP="00A174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74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17428" w:rsidRPr="00A17428">
              <w:trPr>
                <w:jc w:val="center"/>
              </w:trPr>
              <w:tc>
                <w:tcPr>
                  <w:tcW w:w="1640" w:type="pct"/>
                  <w:gridSpan w:val="3"/>
                  <w:hideMark/>
                </w:tcPr>
                <w:p w:rsidR="00A17428" w:rsidRPr="00A17428" w:rsidRDefault="00A17428" w:rsidP="00A174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7428"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  <w:t>Начальник органа</w:t>
                  </w:r>
                </w:p>
              </w:tc>
              <w:tc>
                <w:tcPr>
                  <w:tcW w:w="1742" w:type="pct"/>
                  <w:gridSpan w:val="3"/>
                  <w:hideMark/>
                </w:tcPr>
                <w:p w:rsidR="00A17428" w:rsidRPr="00A17428" w:rsidRDefault="00A17428" w:rsidP="00A174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74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pct"/>
                  <w:gridSpan w:val="3"/>
                  <w:hideMark/>
                </w:tcPr>
                <w:p w:rsidR="00A17428" w:rsidRPr="00A17428" w:rsidRDefault="00A17428" w:rsidP="00A174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7428"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  <w:t>Начальник службы</w:t>
                  </w:r>
                </w:p>
              </w:tc>
            </w:tr>
            <w:tr w:rsidR="00A17428" w:rsidRPr="00A17428">
              <w:trPr>
                <w:jc w:val="center"/>
              </w:trPr>
              <w:tc>
                <w:tcPr>
                  <w:tcW w:w="1640" w:type="pct"/>
                  <w:gridSpan w:val="3"/>
                  <w:hideMark/>
                </w:tcPr>
                <w:p w:rsidR="00A17428" w:rsidRPr="00A17428" w:rsidRDefault="00A17428" w:rsidP="00A174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7428"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  <w:t xml:space="preserve">управления по делам </w:t>
                  </w:r>
                </w:p>
              </w:tc>
              <w:tc>
                <w:tcPr>
                  <w:tcW w:w="1742" w:type="pct"/>
                  <w:gridSpan w:val="3"/>
                  <w:hideMark/>
                </w:tcPr>
                <w:p w:rsidR="00A17428" w:rsidRPr="00A17428" w:rsidRDefault="00A17428" w:rsidP="00A174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74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pct"/>
                  <w:gridSpan w:val="3"/>
                  <w:hideMark/>
                </w:tcPr>
                <w:p w:rsidR="00A17428" w:rsidRPr="00A17428" w:rsidRDefault="00A17428" w:rsidP="00A174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7428"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  <w:t>оповещения и связи ГО</w:t>
                  </w:r>
                </w:p>
              </w:tc>
            </w:tr>
            <w:tr w:rsidR="00A17428" w:rsidRPr="00A17428">
              <w:trPr>
                <w:jc w:val="center"/>
              </w:trPr>
              <w:tc>
                <w:tcPr>
                  <w:tcW w:w="1640" w:type="pct"/>
                  <w:gridSpan w:val="3"/>
                  <w:hideMark/>
                </w:tcPr>
                <w:p w:rsidR="00A17428" w:rsidRPr="00A17428" w:rsidRDefault="00A17428" w:rsidP="00A174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7428"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  <w:t>ГОЧС субъекта РФ</w:t>
                  </w:r>
                </w:p>
              </w:tc>
              <w:tc>
                <w:tcPr>
                  <w:tcW w:w="1742" w:type="pct"/>
                  <w:gridSpan w:val="3"/>
                  <w:hideMark/>
                </w:tcPr>
                <w:p w:rsidR="00A17428" w:rsidRPr="00A17428" w:rsidRDefault="00A17428" w:rsidP="00A174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74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pct"/>
                  <w:gridSpan w:val="3"/>
                  <w:hideMark/>
                </w:tcPr>
                <w:p w:rsidR="00A17428" w:rsidRPr="00A17428" w:rsidRDefault="00A17428" w:rsidP="00A174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74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17428" w:rsidRPr="00A17428">
              <w:trPr>
                <w:jc w:val="center"/>
              </w:trPr>
              <w:tc>
                <w:tcPr>
                  <w:tcW w:w="1640" w:type="pct"/>
                  <w:gridSpan w:val="3"/>
                  <w:hideMark/>
                </w:tcPr>
                <w:p w:rsidR="00A17428" w:rsidRPr="00A17428" w:rsidRDefault="00A17428" w:rsidP="00A174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7428"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>«___»_______200_г.</w:t>
                  </w:r>
                </w:p>
              </w:tc>
              <w:tc>
                <w:tcPr>
                  <w:tcW w:w="1742" w:type="pct"/>
                  <w:gridSpan w:val="3"/>
                  <w:hideMark/>
                </w:tcPr>
                <w:p w:rsidR="00A17428" w:rsidRPr="00A17428" w:rsidRDefault="00A17428" w:rsidP="00A174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74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8" w:type="pct"/>
                  <w:gridSpan w:val="3"/>
                  <w:hideMark/>
                </w:tcPr>
                <w:p w:rsidR="00A17428" w:rsidRPr="00A17428" w:rsidRDefault="00A17428" w:rsidP="00A174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7428"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>«___»_______200_г.</w:t>
                  </w:r>
                </w:p>
              </w:tc>
            </w:tr>
            <w:tr w:rsidR="00A17428" w:rsidRPr="00A17428">
              <w:trPr>
                <w:trHeight w:val="2055"/>
                <w:jc w:val="center"/>
              </w:trPr>
              <w:tc>
                <w:tcPr>
                  <w:tcW w:w="5000" w:type="pct"/>
                  <w:gridSpan w:val="9"/>
                  <w:hideMark/>
                </w:tcPr>
                <w:p w:rsidR="00A17428" w:rsidRPr="00A17428" w:rsidRDefault="00A17428" w:rsidP="00A174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74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17428" w:rsidRPr="00A17428">
              <w:trPr>
                <w:jc w:val="center"/>
              </w:trPr>
              <w:tc>
                <w:tcPr>
                  <w:tcW w:w="1761" w:type="pct"/>
                  <w:gridSpan w:val="4"/>
                  <w:hideMark/>
                </w:tcPr>
                <w:p w:rsidR="00A17428" w:rsidRPr="00A17428" w:rsidRDefault="00A17428" w:rsidP="00A174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74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08" w:type="pct"/>
                  <w:hideMark/>
                </w:tcPr>
                <w:p w:rsidR="00A17428" w:rsidRPr="00A17428" w:rsidRDefault="00A17428" w:rsidP="00A174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7428"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>200____г.</w:t>
                  </w:r>
                </w:p>
              </w:tc>
              <w:tc>
                <w:tcPr>
                  <w:tcW w:w="1731" w:type="pct"/>
                  <w:gridSpan w:val="4"/>
                  <w:hideMark/>
                </w:tcPr>
                <w:p w:rsidR="00A17428" w:rsidRPr="00A17428" w:rsidRDefault="00A17428" w:rsidP="00A174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74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17428" w:rsidRPr="00A17428">
              <w:trPr>
                <w:jc w:val="center"/>
              </w:trPr>
              <w:tc>
                <w:tcPr>
                  <w:tcW w:w="33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17428" w:rsidRPr="00A17428" w:rsidRDefault="00A17428" w:rsidP="00A174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17428" w:rsidRPr="00A17428" w:rsidRDefault="00A17428" w:rsidP="00A174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17428" w:rsidRPr="00A17428" w:rsidRDefault="00A17428" w:rsidP="00A174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17428" w:rsidRPr="00A17428" w:rsidRDefault="00A17428" w:rsidP="00A174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17428" w:rsidRPr="00A17428" w:rsidRDefault="00A17428" w:rsidP="00A174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17428" w:rsidRPr="00A17428" w:rsidRDefault="00A17428" w:rsidP="00A174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17428" w:rsidRPr="00A17428" w:rsidRDefault="00A17428" w:rsidP="00A174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17428" w:rsidRPr="00A17428" w:rsidRDefault="00A17428" w:rsidP="00A174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30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17428" w:rsidRPr="00A17428" w:rsidRDefault="00A17428" w:rsidP="00A174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</w:tr>
          </w:tbl>
          <w:p w:rsidR="00A17428" w:rsidRPr="00A17428" w:rsidRDefault="00A17428" w:rsidP="00A1742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1. Общие положения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Наименование создаваемой (реконструируемой) локальной системы оповещения (ЛСО).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Даётся полное наименование и условное обозначение создаваемой (реконструируемой) ЛСО с указанием наименования потенциально опасного объекта.</w:t>
            </w:r>
            <w:proofErr w:type="gramEnd"/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Основания для создания (реконструкции). Указываются директивные документы, на основании которых создается (проводится реконструкция) ЛСО, кем и когда утверждены эти документы.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Назначение ЛСО и цели ее создания (реконструкции).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 Назначение ТСО.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назначение системы.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1.3.2. Цели создания (реконструкции).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Приводятся наименования и требуемые значения показателей ЛСО, которые должны быть достигнуты в результате создания (реконструкции).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Заказчик.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полное наименование и реквизиты заказывающей организации.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 Головной исполнитель.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полное наименование и реквизиты организации головного исполнителя.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 Соисполнители.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 полные наименования и реквизиты организаций соисполнителей.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 Генеральный подрядчик.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полное наименование и реквизиты организации, осуществляющей строительно-монтажные и пусконаладочные работы.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 Сроки выполнения работ.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 основные этапы проектных, строительно-монтажных и пуско-наладочных работ, сроки их начала и окончания.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 указываются сроки предоставления отдельных документов (технико-экономических расчётов, рабочих проектов и т. д.).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 Порядок предоставления заказчиком исходных данных.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 сроки, порядок и способ предоставления заказчиком головному исполнителю исходных данных.</w:t>
            </w:r>
          </w:p>
          <w:p w:rsidR="00A17428" w:rsidRPr="00A17428" w:rsidRDefault="00A17428" w:rsidP="00A1742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2. Характеристика </w:t>
            </w:r>
            <w:proofErr w:type="gramStart"/>
            <w:r w:rsidRPr="00A1742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действующей</w:t>
            </w:r>
            <w:proofErr w:type="gramEnd"/>
            <w:r w:rsidRPr="00A1742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 ЛСО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Приводятся краткие сведения о действующей ЛСО или ссылки на документы, содержащие такую информацию, а также сведения об условиях ее эксплуатации.</w:t>
            </w:r>
          </w:p>
          <w:p w:rsidR="00A17428" w:rsidRPr="00A17428" w:rsidRDefault="00A17428" w:rsidP="00A1742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lastRenderedPageBreak/>
              <w:t>3. Требования к ЛСО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Требования к ЛСО в целом.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3.1.1. Требования к структуре и функционированию системы.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Указываются: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задачи ЛСО;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и места размещения пунктов управления ЛСО;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конкретные границы ЛСО, населенные пункты и районы, включаемые в систему;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перечень подсистем ЛСО, их назначение и основные характеристики, требования к числу уровней иерархии и степени централизации системы;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требования к характеристикам взаимосвязей ЛСО со смежными системами, в том числе параметры ее сопряжения, указания о способах обмена информацией (автоматически, по телефону и т. п.);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требования к режимам функционирования ЛСО;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требования к диагностированию ЛСО;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перспективы развития, модернизации ЛСО.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3.1.2. Требования к численности и квалификации персонала и режиму его работы.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Приводятся: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требования к численности оперативного и эксплуатационного персонала;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требования к квалификации оперативного и эксплуатационного персонала, порядку его подготовки и контроля знаний и навыков;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режим работы оперативного и эксплуатационного персонала.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3.1.3. Требования к показателям надежности. Приводятся значения параметров, характеризующие степень соответствия ЛСО ее назначению, в том числе указываются: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 и количественные значения показателей надежности для системы в целом или ее подсистемам;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перечень ситуаций, по которым должны быть регламентированы требования к надежности, и значения соответствующих показателей;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требования к надежности технических средств и программного обеспечения;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требования к методам оценки и контроля показателей надежности на разных стадиях реконструкции ЛСО.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3.1.4. Требования по безопасности.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Приводятся требования по обеспечению безопасности при монтаже, наладке, эксплуатации, обслуживании и ремонте технических средств ЛСО.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3.1.5. Требования по эргономике и технической эстетике.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Приводятся показатели ЛСО, задающие необходимое качество взаимодействия человека с машиной и комфортность условий работы.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3.1.6. Требования к эксплуатации, техническому обслуживанию и ремонту.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Приводятся: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условия и регламент (режим) эксплуатации, которые должны обеспечивать использование технических средств ЛСО с заданными техническими показателями, в том числе виды и периодичность обслуживания технических средств системы или допустимость работы без обслуживания;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требования к составу, размещению и условиям хранения комплекта запасных изделий и приборов;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предварительные требования к допустимым площадям для размещения персонала и технических средств системы, к параметрам сетей энергоснабжения и т. п.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3.1.7. Требования к защите информации от несанкционированного доступа.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Приводятся требования, установленные в нормативно-технической документации (НТД).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3.1.8. Требования к сохранности информации при авариях.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Приводится перечень событий: аварий, отказов технических средств (в том числе - потеря электропитания) и т. п., при которых должна быть обеспечена сохранность информации в ЛСО.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3.1.9. Дополнительные требования. Приводятся: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требования к оснащению системы устройствами для обучения персонала;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требования к сервисной аппаратуре, стендам для проверки элементов системы;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требования к ЛСО, связанные с особыми условиями эксплуатации;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специальные требования по усмотрению разработчика или заказчика.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Требования к видам обеспечения.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Приводятся требования к информационному, техническому, метрологическому, организационному, методическому и другим видам обеспечения.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 Для информационного обеспечения системы приводятся требования: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 информационному обмену между компонентами системы;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 информационной совместимости со смежными системами;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 защите данных от разрушений при авариях и сбоях в электропитании системы;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 контролю, хранению, обновлению и восстановлению данных.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 Для технического обеспечения ЛСО приводятся требования к видам технических средств, в том числе к видам комплексов технических средств, программно-технических комплексов и других комплектующих изделий, допустимых к использованию в системе. Указывается комплекс аппаратуры и средств оповещения, составляющих основу создаваемой ЛСО.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3.2.3. В требованиях к метрологическому обеспечению приводятся: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требования к метрологическому обеспечению технических и программных средств, входящих в состав измерительных каналов системы, сре</w:t>
            </w:r>
            <w:proofErr w:type="gramStart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встр</w:t>
            </w:r>
            <w:proofErr w:type="gramEnd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оенного контроля;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 метрологической аттестации (</w:t>
            </w:r>
            <w:proofErr w:type="gramStart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  <w:proofErr w:type="gramEnd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ведомственная) с указанием порядка ее выполнения и организаций, проводящих аттестацию.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3.2.4. Для организационного обеспечения приводятся требования: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 структуре и функциям подразделений, участвующих в функционировании системы или обеспечивающих эксплуатацию;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 организации функционирования системы;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 защите от ошибочных действий оперативного и эксплуатационного персонала системы.</w:t>
            </w:r>
          </w:p>
          <w:p w:rsidR="00A17428" w:rsidRPr="00A17428" w:rsidRDefault="00A17428" w:rsidP="00A1742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4. Дополнительные требования по выполнению работ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Уточнение и дополнение ТЗ.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Оговаривается порядок согласования с заказчиком возможных требований, отдельных положений ТЗ при проведении сбора исходных данных, обосновании требований и др.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Исходные данные.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Перечисляются исходные данные, представляемые заказчиком исполнителю для проведения работ (схемы системы связи и оповещения, условия размещения аппаратуры оповещения и т. д.).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Проектно-сметная документация (ПСД).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Указываются: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нормативные документы, на основании которых исполнитель разрабатывает ПСД, а также рассчитывает нормативное время проектирования;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необходимости разработки ПСД в сжатые сроки оговаривается порядок доплаты за сокращение нормативных сроков проектирования и указывается документ, на основании которого производится доплата;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указывается необходимость увязки разрабатываемой ПСД с ранее выпущенными </w:t>
            </w: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типовыми проектными материалами. В целях уменьшения объёма работы отдельные решения, имеющиеся в вышеуказанных материалах, могут не приводиться.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перечень, состав и объём основных и вспомогательных проектно-сметных документов, предоставляемых исполнителем заказчику, а также, при необходимости, оговариваются требования к отдельным документам.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Примерный перечень ПСД: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схема организации ЛСО с пояснительной запиской;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планы размещения и установки технических средств оповещения;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монтажные схемы соединений с учётом сопряжения всех устанавливаемых технических средств;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спецификация оборудования, кабельных изделий и других необходимых материалов;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сметные расчёты.</w:t>
            </w:r>
          </w:p>
          <w:p w:rsidR="00A17428" w:rsidRPr="00A17428" w:rsidRDefault="00A17428" w:rsidP="00A1742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5. Состав и содержание работ по реконструкции ЛСО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Должен содержать перечень стадий и этапов работ по созданию ЛСО, сроки их выполнения, перечень организаций-исполнителей работ, ссылки на документы, подтверждающее согласие этих организаций на участие в создании системы, или запись, определяющих ответственного (заказчика или разработчика) за проведение этих работ.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данном разделе также приводятся: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перечень документов, предъявляемых по окончании соответствующих стадий и этапов работ;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 и порядок проведения экспертизы технической документации (стадия, этап, объем проверяемой документации, организация эксперт).</w:t>
            </w:r>
          </w:p>
          <w:p w:rsidR="00A17428" w:rsidRPr="00A17428" w:rsidRDefault="00A17428" w:rsidP="00A1742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6. Требования к составу и содержанию работ по подготовке ЛСО к вводу в действие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Приводится перечень основных мероприятий и их исполнителей, которые следует выполнить при подготовке ЛСО к вводу в действие.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 порядок оформления и предъявления заказчику результатов работы по реконструкции системы (ее частей), по изготовлению и наладке отдельных средств (технических, программных и др.) и программно-технических (программно-методических) комплексов системы.</w:t>
            </w:r>
          </w:p>
          <w:p w:rsidR="00A17428" w:rsidRPr="00A17428" w:rsidRDefault="00A17428" w:rsidP="00A1742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7. Порядок контроля и приемки ЛСО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Указываются: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общие требования к приемке работ по стадиям (перечень участвующих предприятий и организаций, место и сроки проведения), порядок согласования и утверждения приемочной документации;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экземпляров разрабатываемой ПСД и расчёт её рассылки;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согласования с заказчиком и заинтересованными организациями ПСД (исходных данных), а также сдачи-приёмки готовой продукции;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виды, состав, объем и методы испытаний системы и ее</w:t>
            </w:r>
            <w:r w:rsidRPr="00A17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составных частей;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статус приемочной комиссии (</w:t>
            </w:r>
            <w:proofErr w:type="gramStart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  <w:proofErr w:type="gramEnd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межведомственная, ведомственная).</w:t>
            </w:r>
          </w:p>
          <w:p w:rsidR="00A17428" w:rsidRPr="00A17428" w:rsidRDefault="00A17428" w:rsidP="00A1742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8. ТЗ подписывают: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заказчика;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оперативного отдела органа управления по делам ГОЧС субъекта Российской Федерации;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связи органа управления по делам ГОЧС субъекта Российской Федерации;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представители головного исполнителя, соисполнителя и генерального подрядчика.</w:t>
            </w:r>
          </w:p>
          <w:p w:rsidR="00A17428" w:rsidRPr="00A17428" w:rsidRDefault="00A17428" w:rsidP="00A17428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bookmarkStart w:id="24" w:name="i255548"/>
            <w:r w:rsidRPr="00A17428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  <w:t>ПРИЛОЖЕНИЕ 3</w:t>
            </w:r>
            <w:r w:rsidRPr="00A17428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  <w:br/>
            </w:r>
            <w:bookmarkStart w:id="25" w:name="i267415"/>
            <w:bookmarkEnd w:id="24"/>
            <w:r w:rsidRPr="00A17428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  <w:t>ПАСПОРТ</w:t>
            </w:r>
            <w:r w:rsidRPr="00A17428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  <w:br/>
              <w:t>локальной системы оповещения потенциально опасного объекта</w:t>
            </w:r>
            <w:bookmarkEnd w:id="25"/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 состоянию на 01.01.200___г.)</w:t>
            </w:r>
          </w:p>
          <w:p w:rsidR="00A17428" w:rsidRPr="00A17428" w:rsidRDefault="00A17428" w:rsidP="00A17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и шифр локальной системы оповещения (ЛСО) потенциально опасного объекта (ПОО)</w:t>
            </w:r>
          </w:p>
          <w:tbl>
            <w:tblPr>
              <w:tblW w:w="0" w:type="auto"/>
              <w:jc w:val="center"/>
              <w:tblBorders>
                <w:bottom w:val="single" w:sz="4" w:space="0" w:color="auto"/>
              </w:tblBorders>
              <w:tblLook w:val="04A0"/>
            </w:tblPr>
            <w:tblGrid>
              <w:gridCol w:w="8868"/>
            </w:tblGrid>
            <w:tr w:rsidR="00A17428" w:rsidRPr="00A17428">
              <w:trPr>
                <w:jc w:val="center"/>
              </w:trPr>
              <w:tc>
                <w:tcPr>
                  <w:tcW w:w="98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A17428" w:rsidRPr="00A17428" w:rsidRDefault="00A17428" w:rsidP="00A174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74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A17428" w:rsidRPr="00A17428" w:rsidRDefault="00A17428" w:rsidP="00A1742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7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Охват ЛСО населения и территории</w:t>
            </w:r>
          </w:p>
          <w:p w:rsidR="00A17428" w:rsidRPr="00A17428" w:rsidRDefault="00A17428" w:rsidP="00A17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1.1. Количество населенных пунктов (городов, райцентров и т. д.), объектов экономики, включенных в </w:t>
            </w:r>
            <w:proofErr w:type="spellStart"/>
            <w:r w:rsidRPr="00A1742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ЛСО,_____кол-во,____%</w:t>
            </w:r>
            <w:proofErr w:type="spellEnd"/>
            <w:r w:rsidRPr="00A1742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от потребности.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Сопряженность ЛСО с ТАСЦО субъекта РФ______(да/нет).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Количество населения, проживающего в зоне действия ЛСО,________(чел.)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Охват обслуживающего персонала ПОО/населения различными средствами оповещения, включенными в ЛСО: всего</w:t>
            </w:r>
            <w:proofErr w:type="gramStart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_____/______%;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End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электросиренами___________</w:t>
            </w:r>
            <w:proofErr w:type="spellEnd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/__________%;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проводным </w:t>
            </w:r>
            <w:proofErr w:type="spellStart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вещанием_________</w:t>
            </w:r>
            <w:proofErr w:type="spellEnd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/________%;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радиовещанием__________</w:t>
            </w:r>
            <w:proofErr w:type="spellEnd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/____________%;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телевидением__________</w:t>
            </w:r>
            <w:proofErr w:type="spellEnd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/______________%.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Характеристика ЛСО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Тип аппаратуры, используемый в ЛСО (подчеркнуть): П-166, П-160, П-164 и др.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2.2.Управление ЛСО: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основного пункта </w:t>
            </w:r>
            <w:proofErr w:type="spellStart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управления___________________</w:t>
            </w:r>
            <w:proofErr w:type="spellEnd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запасного (защищенного) пункта </w:t>
            </w:r>
            <w:proofErr w:type="spellStart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управления______</w:t>
            </w:r>
            <w:proofErr w:type="spellEnd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Каналы связи, используемые в ЛСО: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кабельным </w:t>
            </w:r>
            <w:proofErr w:type="spellStart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линиям___________________________%</w:t>
            </w:r>
            <w:proofErr w:type="spellEnd"/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радио и радиорелейным </w:t>
            </w:r>
            <w:proofErr w:type="spellStart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линиям________________%</w:t>
            </w:r>
            <w:proofErr w:type="spellEnd"/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постоянным воздушным </w:t>
            </w:r>
            <w:proofErr w:type="spellStart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линиям________________%</w:t>
            </w:r>
            <w:proofErr w:type="spellEnd"/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 Количество </w:t>
            </w:r>
            <w:proofErr w:type="spellStart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электросирен</w:t>
            </w:r>
            <w:proofErr w:type="spellEnd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Start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</w:t>
            </w:r>
            <w:proofErr w:type="spellEnd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End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в населенных </w:t>
            </w:r>
            <w:proofErr w:type="spellStart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пунктах_________________</w:t>
            </w:r>
            <w:proofErr w:type="spellEnd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объектах (в цехах)_____________________________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электросирен</w:t>
            </w:r>
            <w:proofErr w:type="spellEnd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ручным управлением - ___.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 Количество абонентов системы циркулярного вызова: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74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всего</w:t>
            </w:r>
            <w:proofErr w:type="gramStart"/>
            <w:r w:rsidRPr="00A174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:</w:t>
            </w:r>
            <w:r w:rsidRPr="00A17428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__________________________________________</w:t>
            </w:r>
            <w:r w:rsidRPr="00A174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_</w:t>
            </w:r>
            <w:proofErr w:type="spellEnd"/>
            <w:r w:rsidRPr="00A174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;</w:t>
            </w:r>
            <w:proofErr w:type="gramEnd"/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населенных </w:t>
            </w:r>
            <w:proofErr w:type="spellStart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пунктах_____________________________</w:t>
            </w:r>
            <w:proofErr w:type="spellEnd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объектах (в цехах)______________________________.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 Количество узлов проводного вещания, исполь</w:t>
            </w:r>
            <w:r w:rsidRPr="00A174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зуемых в ЛСО, - </w:t>
            </w:r>
            <w:r w:rsidRPr="00A17428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____________</w:t>
            </w:r>
            <w:r w:rsidRPr="00A1742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уличных громкоговорителей - </w:t>
            </w:r>
            <w:r w:rsidRPr="00A174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________________ 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Организация эксплуатационно-технического обслуживания (ЭТО)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Даты начала и завершения работ по созданию (реконструкции ЛСО) и ввода ее в </w:t>
            </w:r>
            <w:proofErr w:type="spellStart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эксплуатацию________________</w:t>
            </w:r>
            <w:proofErr w:type="spellEnd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Организации, обеспечивающие ЭТО: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станционной части</w:t>
            </w:r>
            <w:proofErr w:type="gramStart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A174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_______________________________</w:t>
            </w: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End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электросирен</w:t>
            </w:r>
            <w:proofErr w:type="spellEnd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74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____________________________________</w:t>
            </w: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уличных </w:t>
            </w:r>
            <w:proofErr w:type="spellStart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громкоговорителей________________________</w:t>
            </w:r>
            <w:proofErr w:type="spellEnd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Количество работников, обслуживающих ЛСО: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всего_________</w:t>
            </w:r>
            <w:proofErr w:type="spellEnd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освобожденных__________________________</w:t>
            </w:r>
            <w:proofErr w:type="spellEnd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совместительству______________________</w:t>
            </w:r>
            <w:proofErr w:type="spellEnd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 Организации, на балансе которых находятся: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аппаратура </w:t>
            </w:r>
            <w:proofErr w:type="spellStart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оповещения</w:t>
            </w:r>
            <w:proofErr w:type="gramStart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</w:t>
            </w:r>
            <w:proofErr w:type="spellEnd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End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электросирены____________________________</w:t>
            </w:r>
            <w:proofErr w:type="spellEnd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уличные </w:t>
            </w:r>
            <w:proofErr w:type="spellStart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громкоговорители__________________</w:t>
            </w:r>
            <w:proofErr w:type="spellEnd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17428" w:rsidRPr="00A17428" w:rsidRDefault="00A17428" w:rsidP="00A17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 Стоимость ЭТО в год (на начало текущего года)</w:t>
            </w:r>
            <w:proofErr w:type="spellStart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_____млн</w:t>
            </w:r>
            <w:proofErr w:type="spellEnd"/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руб.</w:t>
            </w:r>
          </w:p>
        </w:tc>
        <w:tc>
          <w:tcPr>
            <w:tcW w:w="150" w:type="dxa"/>
            <w:hideMark/>
          </w:tcPr>
          <w:p w:rsidR="00A17428" w:rsidRPr="00A17428" w:rsidRDefault="00A17428" w:rsidP="00A1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hideMark/>
          </w:tcPr>
          <w:p w:rsidR="00A17428" w:rsidRPr="00A17428" w:rsidRDefault="00A17428" w:rsidP="00A1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7428" w:rsidRPr="00A17428" w:rsidRDefault="00A17428" w:rsidP="00A174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A17428" w:rsidRPr="00A17428" w:rsidTr="00A1742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A17428" w:rsidRPr="00A17428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A17428" w:rsidRPr="00A17428" w:rsidRDefault="00A17428" w:rsidP="00A174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17428" w:rsidRPr="00A17428" w:rsidRDefault="00A17428" w:rsidP="00A1742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A17428" w:rsidRPr="00A1742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17428" w:rsidRPr="00A17428" w:rsidRDefault="00A17428" w:rsidP="00A174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17428" w:rsidRPr="00A17428" w:rsidRDefault="00A17428" w:rsidP="00A1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96" style="width:140.35pt;height:.75pt" o:hrpct="300" o:hrstd="t" o:hrnoshade="t" o:hr="t" fillcolor="black" stroked="f"/>
              </w:pict>
            </w:r>
          </w:p>
          <w:p w:rsidR="00A17428" w:rsidRPr="00A17428" w:rsidRDefault="00A17428" w:rsidP="00A17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48C8" w:rsidRDefault="00CF48C8"/>
    <w:sectPr w:rsidR="00CF48C8" w:rsidSect="00CF4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A17428"/>
    <w:rsid w:val="00A17428"/>
    <w:rsid w:val="00CF4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C8"/>
  </w:style>
  <w:style w:type="paragraph" w:styleId="1">
    <w:name w:val="heading 1"/>
    <w:basedOn w:val="a"/>
    <w:next w:val="a"/>
    <w:link w:val="10"/>
    <w:uiPriority w:val="9"/>
    <w:qFormat/>
    <w:rsid w:val="00A17428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284"/>
      <w:jc w:val="both"/>
      <w:outlineLvl w:val="0"/>
    </w:pPr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17428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17428"/>
    <w:pPr>
      <w:keepNext/>
      <w:widowControl w:val="0"/>
      <w:shd w:val="clear" w:color="auto" w:fill="FFFFFF"/>
      <w:autoSpaceDE w:val="0"/>
      <w:autoSpaceDN w:val="0"/>
      <w:adjustRightInd w:val="0"/>
      <w:spacing w:after="12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A17428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A17428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284"/>
      <w:jc w:val="both"/>
      <w:outlineLvl w:val="4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A17428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3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A17428"/>
    <w:pPr>
      <w:keepNext/>
      <w:widowControl w:val="0"/>
      <w:autoSpaceDE w:val="0"/>
      <w:autoSpaceDN w:val="0"/>
      <w:adjustRightInd w:val="0"/>
      <w:spacing w:before="120" w:after="12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7428"/>
    <w:rPr>
      <w:rFonts w:ascii="Times New Roman" w:eastAsia="Times New Roman" w:hAnsi="Times New Roman" w:cs="Times New Roman"/>
      <w:sz w:val="24"/>
      <w:szCs w:val="26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7428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7428"/>
    <w:rPr>
      <w:rFonts w:ascii="Times New Roman" w:eastAsia="Times New Roman" w:hAnsi="Times New Roman" w:cs="Times New Roman"/>
      <w:sz w:val="24"/>
      <w:szCs w:val="26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17428"/>
    <w:rPr>
      <w:rFonts w:ascii="Times New Roman" w:eastAsia="Times New Roman" w:hAnsi="Times New Roman" w:cs="Times New Roman"/>
      <w:b/>
      <w:bCs/>
      <w:sz w:val="24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17428"/>
    <w:rPr>
      <w:rFonts w:ascii="Times New Roman" w:eastAsia="Times New Roman" w:hAnsi="Times New Roman" w:cs="Times New Roman"/>
      <w:b/>
      <w:bCs/>
      <w:sz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17428"/>
    <w:rPr>
      <w:rFonts w:ascii="Times New Roman" w:eastAsia="Times New Roman" w:hAnsi="Times New Roman" w:cs="Times New Roman"/>
      <w:sz w:val="24"/>
      <w:szCs w:val="3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1742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1742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17428"/>
    <w:rPr>
      <w:color w:val="800080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A17428"/>
    <w:pPr>
      <w:widowControl w:val="0"/>
      <w:tabs>
        <w:tab w:val="right" w:leader="dot" w:pos="9631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rsid w:val="00A17428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rsid w:val="00A17428"/>
    <w:pPr>
      <w:widowControl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1">
    <w:name w:val="toc 4"/>
    <w:basedOn w:val="a"/>
    <w:next w:val="a"/>
    <w:autoRedefine/>
    <w:uiPriority w:val="39"/>
    <w:semiHidden/>
    <w:unhideWhenUsed/>
    <w:rsid w:val="00A17428"/>
    <w:pPr>
      <w:widowControl w:val="0"/>
      <w:autoSpaceDE w:val="0"/>
      <w:autoSpaceDN w:val="0"/>
      <w:adjustRightInd w:val="0"/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"/>
    <w:next w:val="a"/>
    <w:autoRedefine/>
    <w:uiPriority w:val="39"/>
    <w:semiHidden/>
    <w:unhideWhenUsed/>
    <w:rsid w:val="00A17428"/>
    <w:pPr>
      <w:widowControl w:val="0"/>
      <w:autoSpaceDE w:val="0"/>
      <w:autoSpaceDN w:val="0"/>
      <w:adjustRightInd w:val="0"/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toc 6"/>
    <w:basedOn w:val="a"/>
    <w:next w:val="a"/>
    <w:autoRedefine/>
    <w:uiPriority w:val="39"/>
    <w:semiHidden/>
    <w:unhideWhenUsed/>
    <w:rsid w:val="00A17428"/>
    <w:pPr>
      <w:widowControl w:val="0"/>
      <w:autoSpaceDE w:val="0"/>
      <w:autoSpaceDN w:val="0"/>
      <w:adjustRightInd w:val="0"/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1">
    <w:name w:val="toc 7"/>
    <w:basedOn w:val="a"/>
    <w:next w:val="a"/>
    <w:autoRedefine/>
    <w:uiPriority w:val="39"/>
    <w:semiHidden/>
    <w:unhideWhenUsed/>
    <w:rsid w:val="00A17428"/>
    <w:pPr>
      <w:widowControl w:val="0"/>
      <w:autoSpaceDE w:val="0"/>
      <w:autoSpaceDN w:val="0"/>
      <w:adjustRightInd w:val="0"/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semiHidden/>
    <w:unhideWhenUsed/>
    <w:rsid w:val="00A17428"/>
    <w:pPr>
      <w:widowControl w:val="0"/>
      <w:autoSpaceDE w:val="0"/>
      <w:autoSpaceDN w:val="0"/>
      <w:adjustRightInd w:val="0"/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semiHidden/>
    <w:unhideWhenUsed/>
    <w:rsid w:val="00A17428"/>
    <w:pPr>
      <w:widowControl w:val="0"/>
      <w:autoSpaceDE w:val="0"/>
      <w:autoSpaceDN w:val="0"/>
      <w:adjustRightInd w:val="0"/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uiPriority w:val="35"/>
    <w:qFormat/>
    <w:rsid w:val="00A17428"/>
    <w:pPr>
      <w:widowControl w:val="0"/>
      <w:shd w:val="clear" w:color="auto" w:fill="FFFFFF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A1742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A17428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A1742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18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A17428"/>
    <w:rPr>
      <w:rFonts w:ascii="Times New Roman" w:eastAsia="Times New Roman" w:hAnsi="Times New Roman" w:cs="Times New Roman"/>
      <w:sz w:val="24"/>
      <w:szCs w:val="18"/>
      <w:shd w:val="clear" w:color="auto" w:fill="FFFFFF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A17428"/>
    <w:pPr>
      <w:widowControl w:val="0"/>
      <w:shd w:val="clear" w:color="auto" w:fill="FFFFFF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A17428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A1742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A174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A17428"/>
    <w:pPr>
      <w:widowControl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A174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A17428"/>
    <w:pPr>
      <w:widowControl w:val="0"/>
      <w:autoSpaceDE w:val="0"/>
      <w:autoSpaceDN w:val="0"/>
      <w:adjustRightInd w:val="0"/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A174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zago">
    <w:name w:val="zago"/>
    <w:basedOn w:val="a"/>
    <w:rsid w:val="00A17428"/>
    <w:pPr>
      <w:spacing w:before="100" w:beforeAutospacing="1" w:after="100" w:afterAutospacing="1" w:line="240" w:lineRule="auto"/>
    </w:pPr>
    <w:rPr>
      <w:rFonts w:ascii="Arial" w:eastAsia="Times New Roman" w:hAnsi="Arial" w:cs="Arial"/>
      <w:sz w:val="30"/>
      <w:szCs w:val="30"/>
      <w:lang w:eastAsia="ru-RU"/>
    </w:rPr>
  </w:style>
  <w:style w:type="paragraph" w:customStyle="1" w:styleId="textop">
    <w:name w:val="tex_top"/>
    <w:basedOn w:val="a"/>
    <w:rsid w:val="00A1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46"/>
      <w:szCs w:val="46"/>
      <w:lang w:eastAsia="ru-RU"/>
    </w:rPr>
  </w:style>
  <w:style w:type="paragraph" w:customStyle="1" w:styleId="textop1">
    <w:name w:val="tex_top1"/>
    <w:basedOn w:val="a"/>
    <w:rsid w:val="00A1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op2">
    <w:name w:val="tex_top2"/>
    <w:basedOn w:val="a"/>
    <w:rsid w:val="00A1742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texniz">
    <w:name w:val="tex_niz"/>
    <w:basedOn w:val="a"/>
    <w:rsid w:val="00A1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zagokr">
    <w:name w:val="zago_kr"/>
    <w:basedOn w:val="a"/>
    <w:rsid w:val="00A1742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zagokr2">
    <w:name w:val="zago_kr2"/>
    <w:basedOn w:val="a"/>
    <w:rsid w:val="00A1742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egunadvspan">
    <w:name w:val="begun_adv_span"/>
    <w:basedOn w:val="a"/>
    <w:rsid w:val="00A1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A1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A1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A1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A1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A1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A1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A1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A1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A1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A1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A1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A1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A1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A1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A1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A1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A1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A1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A1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A1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A1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A1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A1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A1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A1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A1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A1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A1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A1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A1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A1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A1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A17428"/>
  </w:style>
  <w:style w:type="paragraph" w:customStyle="1" w:styleId="begunadvspan1">
    <w:name w:val="begun_adv_span1"/>
    <w:basedOn w:val="a"/>
    <w:rsid w:val="00A17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A1742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A1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A1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A1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A1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A17428"/>
    <w:pPr>
      <w:spacing w:before="100" w:beforeAutospacing="1" w:after="100" w:afterAutospacing="1" w:line="240" w:lineRule="auto"/>
      <w:ind w:right="82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A17428"/>
    <w:pPr>
      <w:spacing w:before="100" w:beforeAutospacing="1" w:after="100" w:afterAutospacing="1" w:line="217" w:lineRule="atLeast"/>
      <w:jc w:val="right"/>
    </w:pPr>
    <w:rPr>
      <w:rFonts w:ascii="Times New Roman" w:eastAsia="Times New Roman" w:hAnsi="Times New Roman" w:cs="Times New Roman"/>
      <w:b/>
      <w:bCs/>
      <w:i/>
      <w:iCs/>
      <w:color w:val="622678"/>
      <w:sz w:val="18"/>
      <w:szCs w:val="18"/>
      <w:lang w:eastAsia="ru-RU"/>
    </w:rPr>
  </w:style>
  <w:style w:type="paragraph" w:customStyle="1" w:styleId="begunadvcell2">
    <w:name w:val="begun_adv_cell2"/>
    <w:basedOn w:val="a"/>
    <w:rsid w:val="00A1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A17428"/>
    <w:pPr>
      <w:spacing w:before="100" w:beforeAutospacing="1" w:after="2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A1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A1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A17428"/>
    <w:pPr>
      <w:spacing w:before="14" w:after="0" w:line="149" w:lineRule="atLeast"/>
      <w:ind w:right="41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begunadvphonewrapper1">
    <w:name w:val="begun_adv_phone_wrapper1"/>
    <w:basedOn w:val="a"/>
    <w:rsid w:val="00A1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A1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A17428"/>
    <w:pPr>
      <w:shd w:val="clear" w:color="auto" w:fill="118F00"/>
      <w:spacing w:after="0" w:line="240" w:lineRule="auto"/>
      <w:ind w:left="41" w:right="4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A17428"/>
    <w:pPr>
      <w:shd w:val="clear" w:color="auto" w:fill="118F00"/>
      <w:spacing w:after="0" w:line="240" w:lineRule="auto"/>
      <w:ind w:left="14" w:right="1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A17428"/>
    <w:pPr>
      <w:shd w:val="clear" w:color="auto" w:fill="118F00"/>
      <w:spacing w:after="0" w:line="240" w:lineRule="auto"/>
      <w:ind w:left="27" w:right="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A17428"/>
    <w:pPr>
      <w:shd w:val="clear" w:color="auto" w:fill="118F00"/>
      <w:spacing w:after="0" w:line="240" w:lineRule="auto"/>
      <w:ind w:left="54" w:right="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A17428"/>
    <w:pPr>
      <w:shd w:val="clear" w:color="auto" w:fill="118F00"/>
      <w:spacing w:after="0" w:line="240" w:lineRule="auto"/>
      <w:ind w:left="14" w:right="1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A17428"/>
    <w:pPr>
      <w:spacing w:after="0" w:line="240" w:lineRule="auto"/>
      <w:ind w:left="14" w:right="1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A1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A17428"/>
    <w:pPr>
      <w:spacing w:after="0" w:line="240" w:lineRule="auto"/>
      <w:ind w:left="27" w:right="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A1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A1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begunadvcontact1">
    <w:name w:val="begun_adv_contact1"/>
    <w:basedOn w:val="a"/>
    <w:rsid w:val="00A1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8F00"/>
      <w:sz w:val="24"/>
      <w:szCs w:val="24"/>
      <w:lang w:eastAsia="ru-RU"/>
    </w:rPr>
  </w:style>
  <w:style w:type="paragraph" w:customStyle="1" w:styleId="begunthumb1">
    <w:name w:val="begun_thumb1"/>
    <w:basedOn w:val="a"/>
    <w:rsid w:val="00A17428"/>
    <w:pPr>
      <w:spacing w:after="68" w:line="240" w:lineRule="auto"/>
      <w:ind w:left="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A17428"/>
    <w:pPr>
      <w:spacing w:before="100" w:beforeAutospacing="1" w:after="100" w:afterAutospacing="1" w:line="240" w:lineRule="auto"/>
      <w:ind w:right="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A17428"/>
    <w:pPr>
      <w:spacing w:before="100" w:beforeAutospacing="1" w:after="100" w:afterAutospacing="1" w:line="240" w:lineRule="auto"/>
      <w:ind w:left="8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A17428"/>
    <w:pPr>
      <w:spacing w:before="100" w:beforeAutospacing="1" w:after="100" w:afterAutospacing="1" w:line="240" w:lineRule="auto"/>
      <w:ind w:left="107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A17428"/>
    <w:pPr>
      <w:spacing w:before="41" w:after="0" w:line="149" w:lineRule="atLeast"/>
      <w:ind w:right="41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begunmobileicon1">
    <w:name w:val="begun_mobile_icon1"/>
    <w:basedOn w:val="a"/>
    <w:rsid w:val="00A17428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136" w:line="240" w:lineRule="auto"/>
      <w:ind w:right="1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A17428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136" w:line="240" w:lineRule="auto"/>
      <w:ind w:right="1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A1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A17428"/>
    <w:pPr>
      <w:shd w:val="clear" w:color="auto" w:fill="F0F0F0"/>
      <w:spacing w:before="100" w:beforeAutospacing="1" w:after="100" w:afterAutospacing="1" w:line="136" w:lineRule="atLeast"/>
    </w:pPr>
    <w:rPr>
      <w:rFonts w:ascii="Times New Roman" w:eastAsia="Times New Roman" w:hAnsi="Times New Roman" w:cs="Times New Roman"/>
      <w:caps/>
      <w:color w:val="333333"/>
      <w:sz w:val="15"/>
      <w:szCs w:val="15"/>
      <w:lang w:eastAsia="ru-RU"/>
    </w:rPr>
  </w:style>
  <w:style w:type="paragraph" w:customStyle="1" w:styleId="begunwarnasterisk1">
    <w:name w:val="begun_warn_asterisk1"/>
    <w:basedOn w:val="a"/>
    <w:rsid w:val="00A1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A17428"/>
    <w:pPr>
      <w:spacing w:before="100" w:beforeAutospacing="1" w:after="100" w:afterAutospacing="1" w:line="240" w:lineRule="auto"/>
      <w:ind w:left="14"/>
    </w:pPr>
    <w:rPr>
      <w:rFonts w:ascii="Times New Roman" w:eastAsia="Times New Roman" w:hAnsi="Times New Roman" w:cs="Times New Roman"/>
      <w:color w:val="FF0000"/>
      <w:sz w:val="19"/>
      <w:szCs w:val="19"/>
      <w:lang w:eastAsia="ru-RU"/>
    </w:rPr>
  </w:style>
  <w:style w:type="paragraph" w:customStyle="1" w:styleId="begunwarnmessage2">
    <w:name w:val="begun_warn_message2"/>
    <w:basedOn w:val="a"/>
    <w:rsid w:val="00A17428"/>
    <w:pPr>
      <w:shd w:val="clear" w:color="auto" w:fill="F0F0F0"/>
      <w:spacing w:before="100" w:beforeAutospacing="1" w:after="100" w:afterAutospacing="1" w:line="136" w:lineRule="atLeast"/>
    </w:pPr>
    <w:rPr>
      <w:rFonts w:ascii="Times New Roman" w:eastAsia="Times New Roman" w:hAnsi="Times New Roman" w:cs="Times New Roman"/>
      <w:caps/>
      <w:color w:val="333333"/>
      <w:sz w:val="15"/>
      <w:szCs w:val="15"/>
      <w:lang w:eastAsia="ru-RU"/>
    </w:rPr>
  </w:style>
  <w:style w:type="paragraph" w:customStyle="1" w:styleId="begunwarnasterisk3">
    <w:name w:val="begun_warn_asterisk3"/>
    <w:basedOn w:val="a"/>
    <w:rsid w:val="00A17428"/>
    <w:pPr>
      <w:spacing w:before="100" w:beforeAutospacing="1" w:after="100" w:afterAutospacing="1" w:line="240" w:lineRule="auto"/>
      <w:ind w:right="68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A1742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A1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A17428"/>
    <w:pPr>
      <w:spacing w:before="100" w:beforeAutospacing="1" w:after="40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A1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A1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A1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cell4">
    <w:name w:val="begun_adv_cell4"/>
    <w:basedOn w:val="a"/>
    <w:rsid w:val="00A1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block4">
    <w:name w:val="begun_adv_block4"/>
    <w:basedOn w:val="a"/>
    <w:rsid w:val="00A17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title4">
    <w:name w:val="begun_adv_title4"/>
    <w:basedOn w:val="a"/>
    <w:rsid w:val="00A1742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image2">
    <w:name w:val="begun_adv_image2"/>
    <w:basedOn w:val="a"/>
    <w:rsid w:val="00A17428"/>
    <w:pPr>
      <w:spacing w:before="136" w:after="136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text2">
    <w:name w:val="begun_adv_text2"/>
    <w:basedOn w:val="a"/>
    <w:rsid w:val="00A1742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A17428"/>
    <w:rPr>
      <w:sz w:val="15"/>
      <w:szCs w:val="15"/>
      <w:vertAlign w:val="baseline"/>
    </w:rPr>
  </w:style>
  <w:style w:type="paragraph" w:customStyle="1" w:styleId="cse-branding-bottom">
    <w:name w:val="cse-branding-bottom"/>
    <w:basedOn w:val="a"/>
    <w:rsid w:val="00A17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e-branding-right">
    <w:name w:val="cse-branding-right"/>
    <w:basedOn w:val="a"/>
    <w:rsid w:val="00A17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e-branding-text">
    <w:name w:val="cse-branding-text"/>
    <w:basedOn w:val="a"/>
    <w:rsid w:val="00A1742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cse-branding-logo">
    <w:name w:val="cse-branding-logo"/>
    <w:basedOn w:val="a"/>
    <w:rsid w:val="00A1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e-branding-form">
    <w:name w:val="cse-branding-form"/>
    <w:basedOn w:val="a"/>
    <w:rsid w:val="00A1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egunadvphone5">
    <w:name w:val="begun_adv_phone5"/>
    <w:basedOn w:val="a0"/>
    <w:rsid w:val="00A17428"/>
  </w:style>
  <w:style w:type="paragraph" w:customStyle="1" w:styleId="begunadvspan2">
    <w:name w:val="begun_adv_span2"/>
    <w:basedOn w:val="a"/>
    <w:rsid w:val="00A17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2">
    <w:name w:val="begun_adv2"/>
    <w:basedOn w:val="a"/>
    <w:rsid w:val="00A1742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5">
    <w:name w:val="begun_adv_cell5"/>
    <w:basedOn w:val="a"/>
    <w:rsid w:val="00A1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bullit2">
    <w:name w:val="begun_adv_bullit2"/>
    <w:basedOn w:val="a"/>
    <w:rsid w:val="00A1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egunadvtitle5">
    <w:name w:val="begun_adv_title5"/>
    <w:basedOn w:val="a"/>
    <w:rsid w:val="00A1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text3">
    <w:name w:val="begun_adv_text3"/>
    <w:basedOn w:val="a"/>
    <w:rsid w:val="00A1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favicon2">
    <w:name w:val="begun_favicon2"/>
    <w:basedOn w:val="a"/>
    <w:rsid w:val="00A17428"/>
    <w:pPr>
      <w:spacing w:before="100" w:beforeAutospacing="1" w:after="100" w:afterAutospacing="1" w:line="240" w:lineRule="auto"/>
      <w:ind w:right="82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syslogo2">
    <w:name w:val="begun_adv_sys_logo2"/>
    <w:basedOn w:val="a"/>
    <w:rsid w:val="00A17428"/>
    <w:pPr>
      <w:spacing w:before="100" w:beforeAutospacing="1" w:after="100" w:afterAutospacing="1" w:line="217" w:lineRule="atLeast"/>
      <w:jc w:val="right"/>
    </w:pPr>
    <w:rPr>
      <w:rFonts w:ascii="Times New Roman" w:eastAsia="Times New Roman" w:hAnsi="Times New Roman" w:cs="Times New Roman"/>
      <w:b/>
      <w:bCs/>
      <w:i/>
      <w:iCs/>
      <w:color w:val="622678"/>
      <w:sz w:val="18"/>
      <w:szCs w:val="18"/>
      <w:lang w:eastAsia="ru-RU"/>
    </w:rPr>
  </w:style>
  <w:style w:type="paragraph" w:customStyle="1" w:styleId="begunadvcell6">
    <w:name w:val="begun_adv_cell6"/>
    <w:basedOn w:val="a"/>
    <w:rsid w:val="00A1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title6">
    <w:name w:val="begun_adv_title6"/>
    <w:basedOn w:val="a"/>
    <w:rsid w:val="00A17428"/>
    <w:pPr>
      <w:spacing w:before="100" w:beforeAutospacing="1" w:after="2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common3">
    <w:name w:val="begun_adv_common3"/>
    <w:basedOn w:val="a"/>
    <w:rsid w:val="00A1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block5">
    <w:name w:val="begun_adv_block5"/>
    <w:basedOn w:val="a"/>
    <w:rsid w:val="00A1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phone6">
    <w:name w:val="begun_adv_phone6"/>
    <w:basedOn w:val="a"/>
    <w:rsid w:val="00A17428"/>
    <w:pPr>
      <w:spacing w:before="14" w:after="0" w:line="149" w:lineRule="atLeast"/>
      <w:ind w:right="41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begunadvphonewrapper2">
    <w:name w:val="begun_adv_phone_wrapper2"/>
    <w:basedOn w:val="a"/>
    <w:rsid w:val="00A1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phonenoicon2">
    <w:name w:val="begun_adv_phone_no_icon2"/>
    <w:basedOn w:val="a"/>
    <w:rsid w:val="00A1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2">
    <w:name w:val="p02"/>
    <w:basedOn w:val="a"/>
    <w:rsid w:val="00A17428"/>
    <w:pPr>
      <w:shd w:val="clear" w:color="auto" w:fill="118F00"/>
      <w:spacing w:after="0" w:line="240" w:lineRule="auto"/>
      <w:ind w:left="41" w:right="4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A17428"/>
    <w:pPr>
      <w:shd w:val="clear" w:color="auto" w:fill="118F00"/>
      <w:spacing w:after="0" w:line="240" w:lineRule="auto"/>
      <w:ind w:left="14" w:right="1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A17428"/>
    <w:pPr>
      <w:shd w:val="clear" w:color="auto" w:fill="118F00"/>
      <w:spacing w:after="0" w:line="240" w:lineRule="auto"/>
      <w:ind w:left="27" w:right="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2">
    <w:name w:val="p52"/>
    <w:basedOn w:val="a"/>
    <w:rsid w:val="00A17428"/>
    <w:pPr>
      <w:shd w:val="clear" w:color="auto" w:fill="118F00"/>
      <w:spacing w:after="0" w:line="240" w:lineRule="auto"/>
      <w:ind w:left="54" w:right="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2">
    <w:name w:val="p82"/>
    <w:basedOn w:val="a"/>
    <w:rsid w:val="00A17428"/>
    <w:pPr>
      <w:shd w:val="clear" w:color="auto" w:fill="118F00"/>
      <w:spacing w:after="0" w:line="240" w:lineRule="auto"/>
      <w:ind w:left="14" w:right="1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">
    <w:name w:val="p72"/>
    <w:basedOn w:val="a"/>
    <w:rsid w:val="00A17428"/>
    <w:pPr>
      <w:spacing w:after="0" w:line="240" w:lineRule="auto"/>
      <w:ind w:left="14" w:right="1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A1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2">
    <w:name w:val="p62"/>
    <w:basedOn w:val="a"/>
    <w:rsid w:val="00A17428"/>
    <w:pPr>
      <w:spacing w:after="0" w:line="240" w:lineRule="auto"/>
      <w:ind w:left="27" w:right="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rsid w:val="00A1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geo2">
    <w:name w:val="begun_adv_geo2"/>
    <w:basedOn w:val="a"/>
    <w:rsid w:val="00A1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begunadvcontact2">
    <w:name w:val="begun_adv_contact2"/>
    <w:basedOn w:val="a"/>
    <w:rsid w:val="00A1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8F00"/>
      <w:sz w:val="24"/>
      <w:szCs w:val="24"/>
      <w:lang w:eastAsia="ru-RU"/>
    </w:rPr>
  </w:style>
  <w:style w:type="paragraph" w:customStyle="1" w:styleId="begunthumb2">
    <w:name w:val="begun_thumb2"/>
    <w:basedOn w:val="a"/>
    <w:rsid w:val="00A17428"/>
    <w:pPr>
      <w:spacing w:after="68" w:line="240" w:lineRule="auto"/>
      <w:ind w:left="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image3">
    <w:name w:val="begun_adv_image3"/>
    <w:basedOn w:val="a"/>
    <w:rsid w:val="00A17428"/>
    <w:pPr>
      <w:spacing w:before="100" w:beforeAutospacing="1" w:after="100" w:afterAutospacing="1" w:line="240" w:lineRule="auto"/>
      <w:ind w:right="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block6">
    <w:name w:val="begun_adv_block6"/>
    <w:basedOn w:val="a"/>
    <w:rsid w:val="00A17428"/>
    <w:pPr>
      <w:spacing w:before="100" w:beforeAutospacing="1" w:after="100" w:afterAutospacing="1" w:line="240" w:lineRule="auto"/>
      <w:ind w:left="8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block7">
    <w:name w:val="begun_adv_block7"/>
    <w:basedOn w:val="a"/>
    <w:rsid w:val="00A17428"/>
    <w:pPr>
      <w:spacing w:before="100" w:beforeAutospacing="1" w:after="100" w:afterAutospacing="1" w:line="240" w:lineRule="auto"/>
      <w:ind w:left="107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phone7">
    <w:name w:val="begun_adv_phone7"/>
    <w:basedOn w:val="a"/>
    <w:rsid w:val="00A17428"/>
    <w:pPr>
      <w:spacing w:before="41" w:after="0" w:line="149" w:lineRule="atLeast"/>
      <w:ind w:right="41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begunmobileicon3">
    <w:name w:val="begun_mobile_icon3"/>
    <w:basedOn w:val="a"/>
    <w:rsid w:val="00A17428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136" w:line="240" w:lineRule="auto"/>
      <w:ind w:right="1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mobileicon4">
    <w:name w:val="begun_mobile_icon4"/>
    <w:basedOn w:val="a"/>
    <w:rsid w:val="00A17428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136" w:line="240" w:lineRule="auto"/>
      <w:ind w:right="1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ift2">
    <w:name w:val="gift2"/>
    <w:basedOn w:val="a"/>
    <w:rsid w:val="00A1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egunwarnmessage3">
    <w:name w:val="begun_warn_message3"/>
    <w:basedOn w:val="a"/>
    <w:rsid w:val="00A17428"/>
    <w:pPr>
      <w:shd w:val="clear" w:color="auto" w:fill="F0F0F0"/>
      <w:spacing w:before="100" w:beforeAutospacing="1" w:after="100" w:afterAutospacing="1" w:line="136" w:lineRule="atLeast"/>
    </w:pPr>
    <w:rPr>
      <w:rFonts w:ascii="Times New Roman" w:eastAsia="Times New Roman" w:hAnsi="Times New Roman" w:cs="Times New Roman"/>
      <w:caps/>
      <w:color w:val="333333"/>
      <w:sz w:val="15"/>
      <w:szCs w:val="15"/>
      <w:lang w:eastAsia="ru-RU"/>
    </w:rPr>
  </w:style>
  <w:style w:type="paragraph" w:customStyle="1" w:styleId="begunwarnasterisk4">
    <w:name w:val="begun_warn_asterisk4"/>
    <w:basedOn w:val="a"/>
    <w:rsid w:val="00A1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begunwarnasterisk5">
    <w:name w:val="begun_warn_asterisk5"/>
    <w:basedOn w:val="a"/>
    <w:rsid w:val="00A17428"/>
    <w:pPr>
      <w:spacing w:before="100" w:beforeAutospacing="1" w:after="100" w:afterAutospacing="1" w:line="240" w:lineRule="auto"/>
      <w:ind w:left="14"/>
    </w:pPr>
    <w:rPr>
      <w:rFonts w:ascii="Times New Roman" w:eastAsia="Times New Roman" w:hAnsi="Times New Roman" w:cs="Times New Roman"/>
      <w:color w:val="FF0000"/>
      <w:sz w:val="19"/>
      <w:szCs w:val="19"/>
      <w:lang w:eastAsia="ru-RU"/>
    </w:rPr>
  </w:style>
  <w:style w:type="paragraph" w:customStyle="1" w:styleId="begunwarnmessage4">
    <w:name w:val="begun_warn_message4"/>
    <w:basedOn w:val="a"/>
    <w:rsid w:val="00A17428"/>
    <w:pPr>
      <w:shd w:val="clear" w:color="auto" w:fill="F0F0F0"/>
      <w:spacing w:before="100" w:beforeAutospacing="1" w:after="100" w:afterAutospacing="1" w:line="136" w:lineRule="atLeast"/>
    </w:pPr>
    <w:rPr>
      <w:rFonts w:ascii="Times New Roman" w:eastAsia="Times New Roman" w:hAnsi="Times New Roman" w:cs="Times New Roman"/>
      <w:caps/>
      <w:color w:val="333333"/>
      <w:sz w:val="15"/>
      <w:szCs w:val="15"/>
      <w:lang w:eastAsia="ru-RU"/>
    </w:rPr>
  </w:style>
  <w:style w:type="paragraph" w:customStyle="1" w:styleId="begunwarnasterisk6">
    <w:name w:val="begun_warn_asterisk6"/>
    <w:basedOn w:val="a"/>
    <w:rsid w:val="00A17428"/>
    <w:pPr>
      <w:spacing w:before="100" w:beforeAutospacing="1" w:after="100" w:afterAutospacing="1" w:line="240" w:lineRule="auto"/>
      <w:ind w:right="68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begunhover2">
    <w:name w:val="begun_hover2"/>
    <w:basedOn w:val="a"/>
    <w:rsid w:val="00A1742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collapsed2">
    <w:name w:val="begun_collapsed2"/>
    <w:basedOn w:val="a"/>
    <w:rsid w:val="00A1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title7">
    <w:name w:val="begun_adv_title7"/>
    <w:basedOn w:val="a"/>
    <w:rsid w:val="00A17428"/>
    <w:pPr>
      <w:spacing w:before="100" w:beforeAutospacing="1" w:after="40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cell7">
    <w:name w:val="begun_adv_cell7"/>
    <w:basedOn w:val="a"/>
    <w:rsid w:val="00A1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common4">
    <w:name w:val="begun_adv_common4"/>
    <w:basedOn w:val="a"/>
    <w:rsid w:val="00A1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table2">
    <w:name w:val="begun_adv_table2"/>
    <w:basedOn w:val="a"/>
    <w:rsid w:val="00A1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cell8">
    <w:name w:val="begun_adv_cell8"/>
    <w:basedOn w:val="a"/>
    <w:rsid w:val="00A1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block8">
    <w:name w:val="begun_adv_block8"/>
    <w:basedOn w:val="a"/>
    <w:rsid w:val="00A17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title8">
    <w:name w:val="begun_adv_title8"/>
    <w:basedOn w:val="a"/>
    <w:rsid w:val="00A1742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image4">
    <w:name w:val="begun_adv_image4"/>
    <w:basedOn w:val="a"/>
    <w:rsid w:val="00A17428"/>
    <w:pPr>
      <w:spacing w:before="136" w:after="136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text4">
    <w:name w:val="begun_adv_text4"/>
    <w:basedOn w:val="a"/>
    <w:rsid w:val="00A1742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egunadvphone8">
    <w:name w:val="begun_adv_phone8"/>
    <w:basedOn w:val="a0"/>
    <w:rsid w:val="00A17428"/>
    <w:rPr>
      <w:sz w:val="15"/>
      <w:szCs w:val="15"/>
      <w:vertAlign w:val="baseline"/>
    </w:rPr>
  </w:style>
  <w:style w:type="paragraph" w:customStyle="1" w:styleId="cse-branding-logo1">
    <w:name w:val="cse-branding-logo1"/>
    <w:basedOn w:val="a"/>
    <w:rsid w:val="00A1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e-branding-text1">
    <w:name w:val="cse-branding-text1"/>
    <w:basedOn w:val="a"/>
    <w:rsid w:val="00A1742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cse-branding-form1">
    <w:name w:val="cse-branding-form1"/>
    <w:basedOn w:val="a"/>
    <w:rsid w:val="00A17428"/>
    <w:pPr>
      <w:spacing w:before="100" w:beforeAutospacing="1" w:after="4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e-branding-logo2">
    <w:name w:val="cse-branding-logo2"/>
    <w:basedOn w:val="a"/>
    <w:rsid w:val="00A17428"/>
    <w:pPr>
      <w:spacing w:before="100" w:beforeAutospacing="1" w:after="100" w:afterAutospacing="1" w:line="240" w:lineRule="auto"/>
      <w:ind w:left="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e-branding-text2">
    <w:name w:val="cse-branding-text2"/>
    <w:basedOn w:val="a"/>
    <w:rsid w:val="00A17428"/>
    <w:pPr>
      <w:spacing w:after="100" w:afterAutospacing="1" w:line="240" w:lineRule="auto"/>
      <w:ind w:left="54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cse-branding-form2">
    <w:name w:val="cse-branding-form2"/>
    <w:basedOn w:val="a"/>
    <w:rsid w:val="00A17428"/>
    <w:pPr>
      <w:spacing w:before="100" w:beforeAutospacing="1" w:after="100" w:afterAutospacing="1" w:line="240" w:lineRule="auto"/>
      <w:ind w:right="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17428"/>
    <w:pPr>
      <w:widowControl w:val="0"/>
      <w:pBdr>
        <w:bottom w:val="single" w:sz="6" w:space="1" w:color="auto"/>
      </w:pBd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1742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17428"/>
    <w:pPr>
      <w:widowControl w:val="0"/>
      <w:pBdr>
        <w:top w:val="single" w:sz="6" w:space="1" w:color="auto"/>
      </w:pBd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1742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egunadvphone9">
    <w:name w:val="begun_adv_phone9"/>
    <w:basedOn w:val="a0"/>
    <w:rsid w:val="00A17428"/>
  </w:style>
  <w:style w:type="paragraph" w:customStyle="1" w:styleId="begunadvspan3">
    <w:name w:val="begun_adv_span3"/>
    <w:basedOn w:val="a"/>
    <w:rsid w:val="00A17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3">
    <w:name w:val="begun_adv3"/>
    <w:basedOn w:val="a"/>
    <w:rsid w:val="00A1742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9">
    <w:name w:val="begun_adv_cell9"/>
    <w:basedOn w:val="a"/>
    <w:rsid w:val="00A1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bullit3">
    <w:name w:val="begun_adv_bullit3"/>
    <w:basedOn w:val="a"/>
    <w:rsid w:val="00A1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egunadvtitle9">
    <w:name w:val="begun_adv_title9"/>
    <w:basedOn w:val="a"/>
    <w:rsid w:val="00A1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text5">
    <w:name w:val="begun_adv_text5"/>
    <w:basedOn w:val="a"/>
    <w:rsid w:val="00A1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favicon3">
    <w:name w:val="begun_favicon3"/>
    <w:basedOn w:val="a"/>
    <w:rsid w:val="00A17428"/>
    <w:pPr>
      <w:spacing w:before="100" w:beforeAutospacing="1" w:after="100" w:afterAutospacing="1" w:line="240" w:lineRule="auto"/>
      <w:ind w:right="82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syslogo3">
    <w:name w:val="begun_adv_sys_logo3"/>
    <w:basedOn w:val="a"/>
    <w:rsid w:val="00A17428"/>
    <w:pPr>
      <w:spacing w:before="100" w:beforeAutospacing="1" w:after="100" w:afterAutospacing="1" w:line="217" w:lineRule="atLeast"/>
      <w:jc w:val="right"/>
    </w:pPr>
    <w:rPr>
      <w:rFonts w:ascii="Times New Roman" w:eastAsia="Times New Roman" w:hAnsi="Times New Roman" w:cs="Times New Roman"/>
      <w:b/>
      <w:bCs/>
      <w:i/>
      <w:iCs/>
      <w:color w:val="622678"/>
      <w:sz w:val="18"/>
      <w:szCs w:val="18"/>
      <w:lang w:eastAsia="ru-RU"/>
    </w:rPr>
  </w:style>
  <w:style w:type="paragraph" w:customStyle="1" w:styleId="begunadvcell10">
    <w:name w:val="begun_adv_cell10"/>
    <w:basedOn w:val="a"/>
    <w:rsid w:val="00A1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title10">
    <w:name w:val="begun_adv_title10"/>
    <w:basedOn w:val="a"/>
    <w:rsid w:val="00A17428"/>
    <w:pPr>
      <w:spacing w:before="100" w:beforeAutospacing="1" w:after="2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common5">
    <w:name w:val="begun_adv_common5"/>
    <w:basedOn w:val="a"/>
    <w:rsid w:val="00A1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block9">
    <w:name w:val="begun_adv_block9"/>
    <w:basedOn w:val="a"/>
    <w:rsid w:val="00A1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phone10">
    <w:name w:val="begun_adv_phone10"/>
    <w:basedOn w:val="a"/>
    <w:rsid w:val="00A17428"/>
    <w:pPr>
      <w:spacing w:before="14" w:after="0" w:line="149" w:lineRule="atLeast"/>
      <w:ind w:right="41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begunadvphonewrapper3">
    <w:name w:val="begun_adv_phone_wrapper3"/>
    <w:basedOn w:val="a"/>
    <w:rsid w:val="00A1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phonenoicon3">
    <w:name w:val="begun_adv_phone_no_icon3"/>
    <w:basedOn w:val="a"/>
    <w:rsid w:val="00A1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3">
    <w:name w:val="p03"/>
    <w:basedOn w:val="a"/>
    <w:rsid w:val="00A17428"/>
    <w:pPr>
      <w:shd w:val="clear" w:color="auto" w:fill="118F00"/>
      <w:spacing w:after="0" w:line="240" w:lineRule="auto"/>
      <w:ind w:left="41" w:right="4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A17428"/>
    <w:pPr>
      <w:shd w:val="clear" w:color="auto" w:fill="118F00"/>
      <w:spacing w:after="0" w:line="240" w:lineRule="auto"/>
      <w:ind w:left="14" w:right="1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A17428"/>
    <w:pPr>
      <w:shd w:val="clear" w:color="auto" w:fill="118F00"/>
      <w:spacing w:after="0" w:line="240" w:lineRule="auto"/>
      <w:ind w:left="27" w:right="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3">
    <w:name w:val="p53"/>
    <w:basedOn w:val="a"/>
    <w:rsid w:val="00A17428"/>
    <w:pPr>
      <w:shd w:val="clear" w:color="auto" w:fill="118F00"/>
      <w:spacing w:after="0" w:line="240" w:lineRule="auto"/>
      <w:ind w:left="54" w:right="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3">
    <w:name w:val="p83"/>
    <w:basedOn w:val="a"/>
    <w:rsid w:val="00A17428"/>
    <w:pPr>
      <w:shd w:val="clear" w:color="auto" w:fill="118F00"/>
      <w:spacing w:after="0" w:line="240" w:lineRule="auto"/>
      <w:ind w:left="14" w:right="1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3">
    <w:name w:val="p73"/>
    <w:basedOn w:val="a"/>
    <w:rsid w:val="00A17428"/>
    <w:pPr>
      <w:spacing w:after="0" w:line="240" w:lineRule="auto"/>
      <w:ind w:left="14" w:right="1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A1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3">
    <w:name w:val="p63"/>
    <w:basedOn w:val="a"/>
    <w:rsid w:val="00A17428"/>
    <w:pPr>
      <w:spacing w:after="0" w:line="240" w:lineRule="auto"/>
      <w:ind w:left="27" w:right="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A1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geo3">
    <w:name w:val="begun_adv_geo3"/>
    <w:basedOn w:val="a"/>
    <w:rsid w:val="00A1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begunadvcontact3">
    <w:name w:val="begun_adv_contact3"/>
    <w:basedOn w:val="a"/>
    <w:rsid w:val="00A1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8F00"/>
      <w:sz w:val="24"/>
      <w:szCs w:val="24"/>
      <w:lang w:eastAsia="ru-RU"/>
    </w:rPr>
  </w:style>
  <w:style w:type="paragraph" w:customStyle="1" w:styleId="begunthumb3">
    <w:name w:val="begun_thumb3"/>
    <w:basedOn w:val="a"/>
    <w:rsid w:val="00A17428"/>
    <w:pPr>
      <w:spacing w:after="68" w:line="240" w:lineRule="auto"/>
      <w:ind w:left="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image5">
    <w:name w:val="begun_adv_image5"/>
    <w:basedOn w:val="a"/>
    <w:rsid w:val="00A17428"/>
    <w:pPr>
      <w:spacing w:before="100" w:beforeAutospacing="1" w:after="100" w:afterAutospacing="1" w:line="240" w:lineRule="auto"/>
      <w:ind w:right="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block10">
    <w:name w:val="begun_adv_block10"/>
    <w:basedOn w:val="a"/>
    <w:rsid w:val="00A17428"/>
    <w:pPr>
      <w:spacing w:before="100" w:beforeAutospacing="1" w:after="100" w:afterAutospacing="1" w:line="240" w:lineRule="auto"/>
      <w:ind w:left="8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block11">
    <w:name w:val="begun_adv_block11"/>
    <w:basedOn w:val="a"/>
    <w:rsid w:val="00A17428"/>
    <w:pPr>
      <w:spacing w:before="100" w:beforeAutospacing="1" w:after="100" w:afterAutospacing="1" w:line="240" w:lineRule="auto"/>
      <w:ind w:left="107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phone11">
    <w:name w:val="begun_adv_phone11"/>
    <w:basedOn w:val="a"/>
    <w:rsid w:val="00A17428"/>
    <w:pPr>
      <w:spacing w:before="41" w:after="0" w:line="149" w:lineRule="atLeast"/>
      <w:ind w:right="41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begunmobileicon5">
    <w:name w:val="begun_mobile_icon5"/>
    <w:basedOn w:val="a"/>
    <w:rsid w:val="00A17428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136" w:line="240" w:lineRule="auto"/>
      <w:ind w:right="1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mobileicon6">
    <w:name w:val="begun_mobile_icon6"/>
    <w:basedOn w:val="a"/>
    <w:rsid w:val="00A17428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136" w:line="240" w:lineRule="auto"/>
      <w:ind w:right="1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ift3">
    <w:name w:val="gift3"/>
    <w:basedOn w:val="a"/>
    <w:rsid w:val="00A1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egunwarnmessage5">
    <w:name w:val="begun_warn_message5"/>
    <w:basedOn w:val="a"/>
    <w:rsid w:val="00A17428"/>
    <w:pPr>
      <w:shd w:val="clear" w:color="auto" w:fill="F0F0F0"/>
      <w:spacing w:before="100" w:beforeAutospacing="1" w:after="100" w:afterAutospacing="1" w:line="136" w:lineRule="atLeast"/>
    </w:pPr>
    <w:rPr>
      <w:rFonts w:ascii="Times New Roman" w:eastAsia="Times New Roman" w:hAnsi="Times New Roman" w:cs="Times New Roman"/>
      <w:caps/>
      <w:color w:val="333333"/>
      <w:sz w:val="15"/>
      <w:szCs w:val="15"/>
      <w:lang w:eastAsia="ru-RU"/>
    </w:rPr>
  </w:style>
  <w:style w:type="paragraph" w:customStyle="1" w:styleId="begunwarnasterisk7">
    <w:name w:val="begun_warn_asterisk7"/>
    <w:basedOn w:val="a"/>
    <w:rsid w:val="00A1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begunwarnasterisk8">
    <w:name w:val="begun_warn_asterisk8"/>
    <w:basedOn w:val="a"/>
    <w:rsid w:val="00A17428"/>
    <w:pPr>
      <w:spacing w:before="100" w:beforeAutospacing="1" w:after="100" w:afterAutospacing="1" w:line="240" w:lineRule="auto"/>
      <w:ind w:left="14"/>
    </w:pPr>
    <w:rPr>
      <w:rFonts w:ascii="Times New Roman" w:eastAsia="Times New Roman" w:hAnsi="Times New Roman" w:cs="Times New Roman"/>
      <w:color w:val="FF0000"/>
      <w:sz w:val="19"/>
      <w:szCs w:val="19"/>
      <w:lang w:eastAsia="ru-RU"/>
    </w:rPr>
  </w:style>
  <w:style w:type="paragraph" w:customStyle="1" w:styleId="begunwarnmessage6">
    <w:name w:val="begun_warn_message6"/>
    <w:basedOn w:val="a"/>
    <w:rsid w:val="00A17428"/>
    <w:pPr>
      <w:shd w:val="clear" w:color="auto" w:fill="F0F0F0"/>
      <w:spacing w:before="100" w:beforeAutospacing="1" w:after="100" w:afterAutospacing="1" w:line="136" w:lineRule="atLeast"/>
    </w:pPr>
    <w:rPr>
      <w:rFonts w:ascii="Times New Roman" w:eastAsia="Times New Roman" w:hAnsi="Times New Roman" w:cs="Times New Roman"/>
      <w:caps/>
      <w:color w:val="333333"/>
      <w:sz w:val="15"/>
      <w:szCs w:val="15"/>
      <w:lang w:eastAsia="ru-RU"/>
    </w:rPr>
  </w:style>
  <w:style w:type="paragraph" w:customStyle="1" w:styleId="begunwarnasterisk9">
    <w:name w:val="begun_warn_asterisk9"/>
    <w:basedOn w:val="a"/>
    <w:rsid w:val="00A17428"/>
    <w:pPr>
      <w:spacing w:before="100" w:beforeAutospacing="1" w:after="100" w:afterAutospacing="1" w:line="240" w:lineRule="auto"/>
      <w:ind w:right="68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begunhover3">
    <w:name w:val="begun_hover3"/>
    <w:basedOn w:val="a"/>
    <w:rsid w:val="00A1742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collapsed3">
    <w:name w:val="begun_collapsed3"/>
    <w:basedOn w:val="a"/>
    <w:rsid w:val="00A1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title11">
    <w:name w:val="begun_adv_title11"/>
    <w:basedOn w:val="a"/>
    <w:rsid w:val="00A17428"/>
    <w:pPr>
      <w:spacing w:before="100" w:beforeAutospacing="1" w:after="40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cell11">
    <w:name w:val="begun_adv_cell11"/>
    <w:basedOn w:val="a"/>
    <w:rsid w:val="00A1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common6">
    <w:name w:val="begun_adv_common6"/>
    <w:basedOn w:val="a"/>
    <w:rsid w:val="00A1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table3">
    <w:name w:val="begun_adv_table3"/>
    <w:basedOn w:val="a"/>
    <w:rsid w:val="00A1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cell12">
    <w:name w:val="begun_adv_cell12"/>
    <w:basedOn w:val="a"/>
    <w:rsid w:val="00A1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block12">
    <w:name w:val="begun_adv_block12"/>
    <w:basedOn w:val="a"/>
    <w:rsid w:val="00A17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title12">
    <w:name w:val="begun_adv_title12"/>
    <w:basedOn w:val="a"/>
    <w:rsid w:val="00A1742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image6">
    <w:name w:val="begun_adv_image6"/>
    <w:basedOn w:val="a"/>
    <w:rsid w:val="00A17428"/>
    <w:pPr>
      <w:spacing w:before="136" w:after="136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unadvtext6">
    <w:name w:val="begun_adv_text6"/>
    <w:basedOn w:val="a"/>
    <w:rsid w:val="00A1742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egunadvphone12">
    <w:name w:val="begun_adv_phone12"/>
    <w:basedOn w:val="a0"/>
    <w:rsid w:val="00A17428"/>
    <w:rPr>
      <w:sz w:val="15"/>
      <w:szCs w:val="15"/>
      <w:vertAlign w:val="baseline"/>
    </w:rPr>
  </w:style>
  <w:style w:type="paragraph" w:customStyle="1" w:styleId="cse-branding-logo3">
    <w:name w:val="cse-branding-logo3"/>
    <w:basedOn w:val="a"/>
    <w:rsid w:val="00A1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e-branding-text3">
    <w:name w:val="cse-branding-text3"/>
    <w:basedOn w:val="a"/>
    <w:rsid w:val="00A1742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cse-branding-form3">
    <w:name w:val="cse-branding-form3"/>
    <w:basedOn w:val="a"/>
    <w:rsid w:val="00A17428"/>
    <w:pPr>
      <w:spacing w:before="100" w:beforeAutospacing="1" w:after="4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e-branding-logo4">
    <w:name w:val="cse-branding-logo4"/>
    <w:basedOn w:val="a"/>
    <w:rsid w:val="00A17428"/>
    <w:pPr>
      <w:spacing w:before="100" w:beforeAutospacing="1" w:after="100" w:afterAutospacing="1" w:line="240" w:lineRule="auto"/>
      <w:ind w:left="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e-branding-text4">
    <w:name w:val="cse-branding-text4"/>
    <w:basedOn w:val="a"/>
    <w:rsid w:val="00A17428"/>
    <w:pPr>
      <w:spacing w:after="100" w:afterAutospacing="1" w:line="240" w:lineRule="auto"/>
      <w:ind w:left="54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cse-branding-form4">
    <w:name w:val="cse-branding-form4"/>
    <w:basedOn w:val="a"/>
    <w:rsid w:val="00A17428"/>
    <w:pPr>
      <w:spacing w:before="100" w:beforeAutospacing="1" w:after="100" w:afterAutospacing="1" w:line="240" w:lineRule="auto"/>
      <w:ind w:right="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A1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17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74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6975">
              <w:marLeft w:val="0"/>
              <w:marRight w:val="0"/>
              <w:marTop w:val="0"/>
              <w:marBottom w:val="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77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nfosait.ru/norma_doc/47/47808/index.htm" TargetMode="External"/><Relationship Id="rId18" Type="http://schemas.openxmlformats.org/officeDocument/2006/relationships/hyperlink" Target="http://www.infosait.ru/norma_doc/47/47808/index.htm" TargetMode="External"/><Relationship Id="rId26" Type="http://schemas.openxmlformats.org/officeDocument/2006/relationships/image" Target="media/image6.jpeg"/><Relationship Id="rId39" Type="http://schemas.openxmlformats.org/officeDocument/2006/relationships/hyperlink" Target="http://www.infosait.ru/norma_doc/47/47808/index.htm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.jpeg"/><Relationship Id="rId34" Type="http://schemas.openxmlformats.org/officeDocument/2006/relationships/image" Target="media/image9.jpeg"/><Relationship Id="rId42" Type="http://schemas.openxmlformats.org/officeDocument/2006/relationships/image" Target="media/image14.jpeg"/><Relationship Id="rId47" Type="http://schemas.openxmlformats.org/officeDocument/2006/relationships/hyperlink" Target="http://www.infosait.ru/norma_doc/5/5716/index.htm" TargetMode="External"/><Relationship Id="rId50" Type="http://schemas.openxmlformats.org/officeDocument/2006/relationships/image" Target="media/image16.jpeg"/><Relationship Id="rId7" Type="http://schemas.openxmlformats.org/officeDocument/2006/relationships/hyperlink" Target="http://www.infosait.ru/norma_doc/47/47808/index.htm" TargetMode="External"/><Relationship Id="rId12" Type="http://schemas.openxmlformats.org/officeDocument/2006/relationships/hyperlink" Target="http://www.infosait.ru/norma_doc/47/47808/index.htm" TargetMode="External"/><Relationship Id="rId17" Type="http://schemas.openxmlformats.org/officeDocument/2006/relationships/hyperlink" Target="http://www.infosait.ru/norma_doc/47/47808/index.htm" TargetMode="External"/><Relationship Id="rId25" Type="http://schemas.openxmlformats.org/officeDocument/2006/relationships/image" Target="media/image5.jpeg"/><Relationship Id="rId33" Type="http://schemas.openxmlformats.org/officeDocument/2006/relationships/hyperlink" Target="http://www.infosait.ru/norma_doc/47/47808/index.htm" TargetMode="External"/><Relationship Id="rId38" Type="http://schemas.openxmlformats.org/officeDocument/2006/relationships/image" Target="media/image12.jpeg"/><Relationship Id="rId46" Type="http://schemas.openxmlformats.org/officeDocument/2006/relationships/hyperlink" Target="http://www.infosait.ru/norma_doc/47/47808/index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nfosait.ru/norma_doc/47/47808/index.htm" TargetMode="External"/><Relationship Id="rId20" Type="http://schemas.openxmlformats.org/officeDocument/2006/relationships/hyperlink" Target="http://www.infosait.ru/norma_doc/47/47808/index.htm" TargetMode="External"/><Relationship Id="rId29" Type="http://schemas.openxmlformats.org/officeDocument/2006/relationships/hyperlink" Target="http://www.infosait.ru/norma_doc/5/5869/index.htm" TargetMode="External"/><Relationship Id="rId41" Type="http://schemas.openxmlformats.org/officeDocument/2006/relationships/image" Target="media/image13.jpeg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nfosait.ru/norma_doc/47/47808/index.htm" TargetMode="External"/><Relationship Id="rId11" Type="http://schemas.openxmlformats.org/officeDocument/2006/relationships/hyperlink" Target="http://www.infosait.ru/norma_doc/47/47808/index.htm" TargetMode="External"/><Relationship Id="rId24" Type="http://schemas.openxmlformats.org/officeDocument/2006/relationships/image" Target="media/image4.jpeg"/><Relationship Id="rId32" Type="http://schemas.openxmlformats.org/officeDocument/2006/relationships/hyperlink" Target="http://www.infosait.ru/norma_doc/47/47808/index.htm" TargetMode="External"/><Relationship Id="rId37" Type="http://schemas.openxmlformats.org/officeDocument/2006/relationships/hyperlink" Target="http://www.infosait.ru/norma_doc/47/47808/index.htm" TargetMode="External"/><Relationship Id="rId40" Type="http://schemas.openxmlformats.org/officeDocument/2006/relationships/hyperlink" Target="http://www.infosait.ru/norma_doc/47/47808/index.htm" TargetMode="External"/><Relationship Id="rId45" Type="http://schemas.openxmlformats.org/officeDocument/2006/relationships/image" Target="media/image15.jpeg"/><Relationship Id="rId53" Type="http://schemas.openxmlformats.org/officeDocument/2006/relationships/fontTable" Target="fontTable.xml"/><Relationship Id="rId5" Type="http://schemas.openxmlformats.org/officeDocument/2006/relationships/hyperlink" Target="http://www.infosait.ru/norma_doc/47/47808/index.htm" TargetMode="External"/><Relationship Id="rId15" Type="http://schemas.openxmlformats.org/officeDocument/2006/relationships/hyperlink" Target="http://www.infosait.ru/norma_doc/47/47808/index.htm" TargetMode="External"/><Relationship Id="rId23" Type="http://schemas.openxmlformats.org/officeDocument/2006/relationships/image" Target="media/image3.jpeg"/><Relationship Id="rId28" Type="http://schemas.openxmlformats.org/officeDocument/2006/relationships/image" Target="media/image8.jpeg"/><Relationship Id="rId36" Type="http://schemas.openxmlformats.org/officeDocument/2006/relationships/image" Target="media/image11.jpeg"/><Relationship Id="rId49" Type="http://schemas.openxmlformats.org/officeDocument/2006/relationships/hyperlink" Target="http://www.infosait.ru/norma_doc/47/47808/index.htm" TargetMode="External"/><Relationship Id="rId10" Type="http://schemas.openxmlformats.org/officeDocument/2006/relationships/hyperlink" Target="http://www.infosait.ru/norma_doc/47/47808/index.htm" TargetMode="External"/><Relationship Id="rId19" Type="http://schemas.openxmlformats.org/officeDocument/2006/relationships/hyperlink" Target="http://www.infosait.ru/norma_doc/47/47808/index.htm" TargetMode="External"/><Relationship Id="rId31" Type="http://schemas.openxmlformats.org/officeDocument/2006/relationships/hyperlink" Target="http://www.infosait.ru/norma_doc/47/47808/index.htm" TargetMode="External"/><Relationship Id="rId44" Type="http://schemas.openxmlformats.org/officeDocument/2006/relationships/hyperlink" Target="http://www.infosait.ru/norma_doc/47/47808/index.htm" TargetMode="External"/><Relationship Id="rId52" Type="http://schemas.openxmlformats.org/officeDocument/2006/relationships/image" Target="media/image18.jpeg"/><Relationship Id="rId4" Type="http://schemas.openxmlformats.org/officeDocument/2006/relationships/hyperlink" Target="http://www.infosait.ru/norma_doc/47/47808/index.htm" TargetMode="External"/><Relationship Id="rId9" Type="http://schemas.openxmlformats.org/officeDocument/2006/relationships/hyperlink" Target="http://www.infosait.ru/norma_doc/47/47808/index.htm" TargetMode="External"/><Relationship Id="rId14" Type="http://schemas.openxmlformats.org/officeDocument/2006/relationships/hyperlink" Target="http://www.infosait.ru/norma_doc/47/47808/index.htm" TargetMode="External"/><Relationship Id="rId22" Type="http://schemas.openxmlformats.org/officeDocument/2006/relationships/image" Target="media/image2.jpeg"/><Relationship Id="rId27" Type="http://schemas.openxmlformats.org/officeDocument/2006/relationships/image" Target="media/image7.jpeg"/><Relationship Id="rId30" Type="http://schemas.openxmlformats.org/officeDocument/2006/relationships/hyperlink" Target="http://www.infosait.ru/norma_doc/1/1461/index.htm" TargetMode="External"/><Relationship Id="rId35" Type="http://schemas.openxmlformats.org/officeDocument/2006/relationships/image" Target="media/image10.jpeg"/><Relationship Id="rId43" Type="http://schemas.openxmlformats.org/officeDocument/2006/relationships/hyperlink" Target="http://www.infosait.ru/norma_doc/47/47808/index.htm" TargetMode="External"/><Relationship Id="rId48" Type="http://schemas.openxmlformats.org/officeDocument/2006/relationships/hyperlink" Target="http://www.infosait.ru/norma_doc/5/5716/index.htm" TargetMode="External"/><Relationship Id="rId8" Type="http://schemas.openxmlformats.org/officeDocument/2006/relationships/hyperlink" Target="http://www.infosait.ru/norma_doc/47/47808/index.htm" TargetMode="External"/><Relationship Id="rId5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30</Pages>
  <Words>11366</Words>
  <Characters>64791</Characters>
  <Application>Microsoft Office Word</Application>
  <DocSecurity>0</DocSecurity>
  <Lines>539</Lines>
  <Paragraphs>152</Paragraphs>
  <ScaleCrop>false</ScaleCrop>
  <Company>HOME</Company>
  <LinksUpToDate>false</LinksUpToDate>
  <CharactersWithSpaces>76005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</cp:revision>
  <dcterms:created xsi:type="dcterms:W3CDTF">2012-11-30T11:00:00Z</dcterms:created>
  <dcterms:modified xsi:type="dcterms:W3CDTF">2012-11-30T11:02:00Z</dcterms:modified>
</cp:coreProperties>
</file>